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5" w:rsidRPr="00833F57" w:rsidRDefault="00D33205" w:rsidP="00D33205">
      <w:pPr>
        <w:spacing w:after="0" w:line="276" w:lineRule="auto"/>
        <w:jc w:val="center"/>
        <w:rPr>
          <w:rFonts w:ascii="Arial" w:hAnsi="Arial" w:cs="Arial"/>
          <w:sz w:val="24"/>
          <w:szCs w:val="24"/>
          <w:lang w:val="en-US"/>
        </w:rPr>
      </w:pPr>
      <w:r w:rsidRPr="00833F57">
        <w:rPr>
          <w:rFonts w:ascii="Arial" w:hAnsi="Arial" w:cs="Arial"/>
          <w:sz w:val="24"/>
          <w:szCs w:val="24"/>
          <w:lang w:val="en-US"/>
        </w:rPr>
        <w:t>REGULATION OF</w:t>
      </w:r>
    </w:p>
    <w:p w:rsidR="00D33205" w:rsidRPr="00833F57" w:rsidRDefault="00D33205" w:rsidP="00D33205">
      <w:pPr>
        <w:spacing w:after="0" w:line="276" w:lineRule="auto"/>
        <w:jc w:val="center"/>
        <w:rPr>
          <w:rFonts w:ascii="Arial" w:hAnsi="Arial" w:cs="Arial"/>
          <w:sz w:val="24"/>
          <w:szCs w:val="24"/>
          <w:lang w:val="en-US"/>
        </w:rPr>
      </w:pPr>
      <w:proofErr w:type="gramStart"/>
      <w:r w:rsidRPr="00833F57">
        <w:rPr>
          <w:rFonts w:ascii="Arial" w:hAnsi="Arial" w:cs="Arial"/>
          <w:sz w:val="24"/>
          <w:szCs w:val="24"/>
          <w:lang w:val="en-US"/>
        </w:rPr>
        <w:t>24th</w:t>
      </w:r>
      <w:proofErr w:type="gramEnd"/>
      <w:r w:rsidRPr="00833F57">
        <w:rPr>
          <w:rFonts w:ascii="Arial" w:hAnsi="Arial" w:cs="Arial"/>
          <w:sz w:val="24"/>
          <w:szCs w:val="24"/>
          <w:lang w:val="en-US"/>
        </w:rPr>
        <w:t xml:space="preserve"> OPEN </w:t>
      </w:r>
      <w:r w:rsidRPr="00833F57">
        <w:rPr>
          <w:rFonts w:ascii="Arial" w:hAnsi="Arial" w:cs="Arial"/>
          <w:sz w:val="24"/>
          <w:szCs w:val="24"/>
          <w:lang w:val="en-US"/>
        </w:rPr>
        <w:t xml:space="preserve">VIRTUAL </w:t>
      </w:r>
      <w:r w:rsidRPr="00833F57">
        <w:rPr>
          <w:rFonts w:ascii="Arial" w:hAnsi="Arial" w:cs="Arial"/>
          <w:sz w:val="24"/>
          <w:szCs w:val="24"/>
          <w:lang w:val="en-US"/>
        </w:rPr>
        <w:t xml:space="preserve">GPC </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D33205">
      <w:pPr>
        <w:spacing w:after="0" w:line="276" w:lineRule="auto"/>
        <w:rPr>
          <w:rFonts w:ascii="Arial" w:hAnsi="Arial" w:cs="Arial"/>
          <w:b/>
          <w:sz w:val="24"/>
          <w:szCs w:val="24"/>
          <w:lang w:val="en-US"/>
        </w:rPr>
      </w:pPr>
      <w:r w:rsidRPr="00833F57">
        <w:rPr>
          <w:rFonts w:ascii="Arial" w:hAnsi="Arial" w:cs="Arial"/>
          <w:b/>
          <w:sz w:val="24"/>
          <w:szCs w:val="24"/>
          <w:lang w:val="en-US"/>
        </w:rPr>
        <w:t>1. DATES AND TIMES</w:t>
      </w: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Registration and submission of photos: from 07/01/2021 to 08/05/2019 until 23:59h</w:t>
      </w: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Disclosure of results: 08/15/2021 at 12:00h</w:t>
      </w: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 xml:space="preserve"> </w:t>
      </w:r>
    </w:p>
    <w:p w:rsidR="00D33205" w:rsidRPr="00833F57" w:rsidRDefault="00D33205" w:rsidP="00D33205">
      <w:pPr>
        <w:spacing w:after="0" w:line="276" w:lineRule="auto"/>
        <w:rPr>
          <w:rFonts w:ascii="Arial" w:hAnsi="Arial" w:cs="Arial"/>
          <w:b/>
          <w:sz w:val="24"/>
          <w:szCs w:val="24"/>
          <w:lang w:val="en-US"/>
        </w:rPr>
      </w:pPr>
      <w:r w:rsidRPr="00833F57">
        <w:rPr>
          <w:rFonts w:ascii="Arial" w:hAnsi="Arial" w:cs="Arial"/>
          <w:b/>
          <w:sz w:val="24"/>
          <w:szCs w:val="24"/>
          <w:lang w:val="en-US"/>
        </w:rPr>
        <w:t>2. CONTACT</w:t>
      </w: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E-mail: contato@grupogpc.com.br</w:t>
      </w: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 xml:space="preserve">Internet: </w:t>
      </w:r>
      <w:hyperlink r:id="rId6" w:history="1">
        <w:r w:rsidRPr="00833F57">
          <w:rPr>
            <w:rStyle w:val="Hyperlink"/>
            <w:rFonts w:ascii="Arial" w:hAnsi="Arial" w:cs="Arial"/>
            <w:sz w:val="24"/>
            <w:szCs w:val="24"/>
            <w:lang w:val="en-US"/>
          </w:rPr>
          <w:t>http://www.grupogpc.com.br</w:t>
        </w:r>
      </w:hyperlink>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D33205">
      <w:pPr>
        <w:spacing w:after="0" w:line="276" w:lineRule="auto"/>
        <w:rPr>
          <w:rFonts w:ascii="Arial" w:hAnsi="Arial" w:cs="Arial"/>
          <w:b/>
          <w:sz w:val="24"/>
          <w:szCs w:val="24"/>
          <w:lang w:val="en-US"/>
        </w:rPr>
      </w:pPr>
      <w:r w:rsidRPr="00833F57">
        <w:rPr>
          <w:rFonts w:ascii="Arial" w:hAnsi="Arial" w:cs="Arial"/>
          <w:b/>
          <w:sz w:val="24"/>
          <w:szCs w:val="24"/>
          <w:lang w:val="en-US"/>
        </w:rPr>
        <w:t>3. ORGANIZATION OF THE EVENT</w:t>
      </w:r>
    </w:p>
    <w:p w:rsidR="00D33205" w:rsidRPr="00833F57" w:rsidRDefault="00D33205" w:rsidP="00D33205">
      <w:pPr>
        <w:spacing w:after="0" w:line="276" w:lineRule="auto"/>
        <w:ind w:firstLine="708"/>
        <w:rPr>
          <w:rFonts w:ascii="Arial" w:hAnsi="Arial" w:cs="Arial"/>
          <w:sz w:val="24"/>
          <w:szCs w:val="24"/>
          <w:lang w:val="en-US"/>
        </w:rPr>
      </w:pPr>
      <w:r w:rsidRPr="00833F57">
        <w:rPr>
          <w:rFonts w:ascii="Arial" w:hAnsi="Arial" w:cs="Arial"/>
          <w:sz w:val="24"/>
          <w:szCs w:val="24"/>
          <w:lang w:val="en-US"/>
        </w:rPr>
        <w:t>3.1. THE ORGANIZING COMMITTEE</w:t>
      </w:r>
    </w:p>
    <w:p w:rsidR="00D33205" w:rsidRPr="00833F57" w:rsidRDefault="00D33205" w:rsidP="00833F57">
      <w:pPr>
        <w:spacing w:after="0" w:line="276" w:lineRule="auto"/>
        <w:ind w:left="709"/>
        <w:rPr>
          <w:rFonts w:ascii="Arial" w:hAnsi="Arial" w:cs="Arial"/>
          <w:sz w:val="24"/>
          <w:szCs w:val="24"/>
          <w:lang w:val="en-US"/>
        </w:rPr>
      </w:pPr>
      <w:r w:rsidRPr="00833F57">
        <w:rPr>
          <w:rFonts w:ascii="Arial" w:hAnsi="Arial" w:cs="Arial"/>
          <w:sz w:val="24"/>
          <w:szCs w:val="24"/>
          <w:lang w:val="en-US"/>
        </w:rPr>
        <w:t>The Organizing Committee is the group of people responsible for the organization and execution of the 24th Open Virtual GPC for Plastic Modeling and is a sovereign entity during the event. Members of the Organizing Committee, in addition to their functions, may be part of the Judging Committee.</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D33205">
      <w:pPr>
        <w:spacing w:after="0" w:line="276" w:lineRule="auto"/>
        <w:ind w:firstLine="708"/>
        <w:rPr>
          <w:rFonts w:ascii="Arial" w:hAnsi="Arial" w:cs="Arial"/>
          <w:sz w:val="24"/>
          <w:szCs w:val="24"/>
          <w:lang w:val="en-US"/>
        </w:rPr>
      </w:pPr>
      <w:r w:rsidRPr="00833F57">
        <w:rPr>
          <w:rFonts w:ascii="Arial" w:hAnsi="Arial" w:cs="Arial"/>
          <w:sz w:val="24"/>
          <w:szCs w:val="24"/>
          <w:lang w:val="en-US"/>
        </w:rPr>
        <w:t>3.2. THE JUDGING COMMITTEE</w:t>
      </w:r>
    </w:p>
    <w:p w:rsidR="00D33205" w:rsidRPr="00833F57" w:rsidRDefault="00D33205" w:rsidP="00833F57">
      <w:pPr>
        <w:spacing w:after="0" w:line="276" w:lineRule="auto"/>
        <w:ind w:left="709"/>
        <w:rPr>
          <w:rFonts w:ascii="Arial" w:hAnsi="Arial" w:cs="Arial"/>
          <w:sz w:val="24"/>
          <w:szCs w:val="24"/>
          <w:lang w:val="en-US"/>
        </w:rPr>
      </w:pPr>
      <w:r w:rsidRPr="00833F57">
        <w:rPr>
          <w:rFonts w:ascii="Arial" w:hAnsi="Arial" w:cs="Arial"/>
          <w:sz w:val="24"/>
          <w:szCs w:val="24"/>
          <w:lang w:val="en-US"/>
        </w:rPr>
        <w:t>The Judging Committee is the group of people responsible for evaluating and ranking the models registered within their respective levels, modalities and categories, granting them 1st, 2nd and 3rd place prizes and Specific Prizes.</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833F57">
      <w:pPr>
        <w:spacing w:after="0" w:line="276" w:lineRule="auto"/>
        <w:ind w:left="709"/>
        <w:rPr>
          <w:rFonts w:ascii="Arial" w:hAnsi="Arial" w:cs="Arial"/>
          <w:sz w:val="24"/>
          <w:szCs w:val="24"/>
          <w:lang w:val="en-US"/>
        </w:rPr>
      </w:pPr>
      <w:r w:rsidRPr="00833F57">
        <w:rPr>
          <w:rFonts w:ascii="Arial" w:hAnsi="Arial" w:cs="Arial"/>
          <w:sz w:val="24"/>
          <w:szCs w:val="24"/>
          <w:lang w:val="en-US"/>
        </w:rPr>
        <w:t>The Judging Committee:</w:t>
      </w:r>
    </w:p>
    <w:p w:rsidR="00D33205" w:rsidRPr="00833F57" w:rsidRDefault="00D33205" w:rsidP="00833F57">
      <w:pPr>
        <w:spacing w:after="0" w:line="276" w:lineRule="auto"/>
        <w:ind w:left="1134"/>
        <w:rPr>
          <w:rFonts w:ascii="Arial" w:hAnsi="Arial" w:cs="Arial"/>
          <w:sz w:val="24"/>
          <w:szCs w:val="24"/>
          <w:lang w:val="en-US"/>
        </w:rPr>
      </w:pPr>
      <w:proofErr w:type="gramStart"/>
      <w:r w:rsidRPr="00833F57">
        <w:rPr>
          <w:rFonts w:ascii="Arial" w:hAnsi="Arial" w:cs="Arial"/>
          <w:sz w:val="24"/>
          <w:szCs w:val="24"/>
          <w:lang w:val="en-US"/>
        </w:rPr>
        <w:t>3.2.1. It will be nominated by the Organizing Committee of the 24th Open Virtual GPC</w:t>
      </w:r>
      <w:proofErr w:type="gramEnd"/>
      <w:r w:rsidRPr="00833F57">
        <w:rPr>
          <w:rFonts w:ascii="Arial" w:hAnsi="Arial" w:cs="Arial"/>
          <w:sz w:val="24"/>
          <w:szCs w:val="24"/>
          <w:lang w:val="en-US"/>
        </w:rPr>
        <w:t xml:space="preserve"> for Plastic Modeling.</w:t>
      </w:r>
    </w:p>
    <w:p w:rsidR="00833F57" w:rsidRPr="00833F57" w:rsidRDefault="00833F57" w:rsidP="00833F57">
      <w:pPr>
        <w:spacing w:after="0" w:line="276" w:lineRule="auto"/>
        <w:ind w:left="1134"/>
        <w:rPr>
          <w:rFonts w:ascii="Arial" w:hAnsi="Arial" w:cs="Arial"/>
          <w:sz w:val="24"/>
          <w:szCs w:val="24"/>
          <w:lang w:val="en-US"/>
        </w:rPr>
      </w:pPr>
    </w:p>
    <w:p w:rsidR="00D33205" w:rsidRPr="00833F57" w:rsidRDefault="00D33205" w:rsidP="00833F57">
      <w:pPr>
        <w:spacing w:after="0" w:line="276" w:lineRule="auto"/>
        <w:ind w:left="1134"/>
        <w:rPr>
          <w:rFonts w:ascii="Arial" w:hAnsi="Arial" w:cs="Arial"/>
          <w:sz w:val="24"/>
          <w:szCs w:val="24"/>
          <w:lang w:val="en-US"/>
        </w:rPr>
      </w:pPr>
      <w:r w:rsidRPr="00833F57">
        <w:rPr>
          <w:rFonts w:ascii="Arial" w:hAnsi="Arial" w:cs="Arial"/>
          <w:sz w:val="24"/>
          <w:szCs w:val="24"/>
          <w:lang w:val="en-US"/>
        </w:rPr>
        <w:t xml:space="preserve">3.2.2. Although all model makers participating in the Plastic Modeling event are entitled to request clarification regarding the judgment carried out, the decision of the Judging Committee is sovereign and </w:t>
      </w:r>
      <w:proofErr w:type="gramStart"/>
      <w:r w:rsidRPr="00833F57">
        <w:rPr>
          <w:rFonts w:ascii="Arial" w:hAnsi="Arial" w:cs="Arial"/>
          <w:sz w:val="24"/>
          <w:szCs w:val="24"/>
          <w:lang w:val="en-US"/>
        </w:rPr>
        <w:t>cannot be questioned</w:t>
      </w:r>
      <w:proofErr w:type="gramEnd"/>
      <w:r w:rsidRPr="00833F57">
        <w:rPr>
          <w:rFonts w:ascii="Arial" w:hAnsi="Arial" w:cs="Arial"/>
          <w:sz w:val="24"/>
          <w:szCs w:val="24"/>
          <w:lang w:val="en-US"/>
        </w:rPr>
        <w:t>.</w:t>
      </w:r>
    </w:p>
    <w:p w:rsidR="00D33205" w:rsidRPr="00833F57" w:rsidRDefault="00D33205" w:rsidP="00D33205">
      <w:pPr>
        <w:spacing w:after="0" w:line="276" w:lineRule="auto"/>
        <w:rPr>
          <w:rFonts w:ascii="Arial" w:hAnsi="Arial" w:cs="Arial"/>
          <w:sz w:val="24"/>
          <w:szCs w:val="24"/>
          <w:lang w:val="en-US"/>
        </w:rPr>
      </w:pPr>
    </w:p>
    <w:p w:rsidR="00833F57" w:rsidRPr="00833F57" w:rsidRDefault="00833F57" w:rsidP="00D33205">
      <w:pPr>
        <w:spacing w:after="0" w:line="276" w:lineRule="auto"/>
        <w:rPr>
          <w:rFonts w:ascii="Arial" w:hAnsi="Arial" w:cs="Arial"/>
          <w:sz w:val="24"/>
          <w:szCs w:val="24"/>
          <w:lang w:val="en-US"/>
        </w:rPr>
      </w:pPr>
    </w:p>
    <w:p w:rsidR="00833F57" w:rsidRPr="00833F57" w:rsidRDefault="00833F57" w:rsidP="00D33205">
      <w:pPr>
        <w:spacing w:after="0" w:line="276" w:lineRule="auto"/>
        <w:rPr>
          <w:rFonts w:ascii="Arial" w:hAnsi="Arial" w:cs="Arial"/>
          <w:sz w:val="24"/>
          <w:szCs w:val="24"/>
          <w:lang w:val="en-US"/>
        </w:rPr>
      </w:pPr>
    </w:p>
    <w:p w:rsidR="00833F57" w:rsidRPr="00833F57" w:rsidRDefault="00833F57" w:rsidP="00D33205">
      <w:pPr>
        <w:spacing w:after="0" w:line="276" w:lineRule="auto"/>
        <w:rPr>
          <w:rFonts w:ascii="Arial" w:hAnsi="Arial" w:cs="Arial"/>
          <w:sz w:val="24"/>
          <w:szCs w:val="24"/>
          <w:lang w:val="en-US"/>
        </w:rPr>
      </w:pPr>
    </w:p>
    <w:p w:rsidR="00833F57" w:rsidRPr="00833F57" w:rsidRDefault="00833F57" w:rsidP="00D33205">
      <w:pPr>
        <w:spacing w:after="0" w:line="276" w:lineRule="auto"/>
        <w:rPr>
          <w:rFonts w:ascii="Arial" w:hAnsi="Arial" w:cs="Arial"/>
          <w:sz w:val="24"/>
          <w:szCs w:val="24"/>
          <w:lang w:val="en-US"/>
        </w:rPr>
      </w:pPr>
    </w:p>
    <w:p w:rsidR="00833F57" w:rsidRPr="00833F57" w:rsidRDefault="00833F57" w:rsidP="00D33205">
      <w:pPr>
        <w:spacing w:after="0" w:line="276" w:lineRule="auto"/>
        <w:rPr>
          <w:rFonts w:ascii="Arial" w:hAnsi="Arial" w:cs="Arial"/>
          <w:sz w:val="24"/>
          <w:szCs w:val="24"/>
          <w:lang w:val="en-US"/>
        </w:rPr>
      </w:pPr>
    </w:p>
    <w:p w:rsidR="00D33205" w:rsidRPr="00833F57" w:rsidRDefault="00D33205" w:rsidP="00D33205">
      <w:pPr>
        <w:spacing w:after="0" w:line="276" w:lineRule="auto"/>
        <w:rPr>
          <w:rFonts w:ascii="Arial" w:hAnsi="Arial" w:cs="Arial"/>
          <w:b/>
          <w:sz w:val="24"/>
          <w:szCs w:val="24"/>
          <w:lang w:val="en-US"/>
        </w:rPr>
      </w:pPr>
      <w:r w:rsidRPr="00833F57">
        <w:rPr>
          <w:rFonts w:ascii="Arial" w:hAnsi="Arial" w:cs="Arial"/>
          <w:b/>
          <w:sz w:val="24"/>
          <w:szCs w:val="24"/>
          <w:lang w:val="en-US"/>
        </w:rPr>
        <w:lastRenderedPageBreak/>
        <w:t>4. THE JUDGMENT</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833F57">
      <w:pPr>
        <w:spacing w:after="0" w:line="276" w:lineRule="auto"/>
        <w:ind w:left="709"/>
        <w:rPr>
          <w:rFonts w:ascii="Arial" w:hAnsi="Arial" w:cs="Arial"/>
          <w:sz w:val="24"/>
          <w:szCs w:val="24"/>
          <w:lang w:val="en-US"/>
        </w:rPr>
      </w:pPr>
      <w:r w:rsidRPr="00833F57">
        <w:rPr>
          <w:rFonts w:ascii="Arial" w:hAnsi="Arial" w:cs="Arial"/>
          <w:sz w:val="24"/>
          <w:szCs w:val="24"/>
          <w:lang w:val="en-US"/>
        </w:rPr>
        <w:t>4.1. THE JUDGMENT CRITERIA</w:t>
      </w:r>
    </w:p>
    <w:p w:rsidR="00D33205" w:rsidRPr="00833F57" w:rsidRDefault="00D33205" w:rsidP="00833F57">
      <w:pPr>
        <w:spacing w:after="0" w:line="276" w:lineRule="auto"/>
        <w:ind w:left="709"/>
        <w:rPr>
          <w:rFonts w:ascii="Arial" w:hAnsi="Arial" w:cs="Arial"/>
          <w:sz w:val="24"/>
          <w:szCs w:val="24"/>
          <w:lang w:val="en-US"/>
        </w:rPr>
      </w:pPr>
      <w:r w:rsidRPr="00833F57">
        <w:rPr>
          <w:rFonts w:ascii="Arial" w:hAnsi="Arial" w:cs="Arial"/>
          <w:sz w:val="24"/>
          <w:szCs w:val="24"/>
          <w:lang w:val="en-US"/>
        </w:rPr>
        <w:t>The Judging Committee will adopt the general criteria practiced by the International Plastic Modelers Society (IPMS) as parameters for evaluating the models entered.</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833F57">
      <w:pPr>
        <w:spacing w:after="0" w:line="276" w:lineRule="auto"/>
        <w:ind w:left="1134"/>
        <w:rPr>
          <w:rFonts w:ascii="Arial" w:hAnsi="Arial" w:cs="Arial"/>
          <w:sz w:val="24"/>
          <w:szCs w:val="24"/>
          <w:lang w:val="en-US"/>
        </w:rPr>
      </w:pPr>
      <w:r w:rsidRPr="00833F57">
        <w:rPr>
          <w:rFonts w:ascii="Arial" w:hAnsi="Arial" w:cs="Arial"/>
          <w:sz w:val="24"/>
          <w:szCs w:val="24"/>
          <w:lang w:val="en-US"/>
        </w:rPr>
        <w:t xml:space="preserve">4.1.1 Firstly, items such as alignment, collage, massaging, sanding, transparencies, paint quality, decals, detailing, corrections and/or alterations </w:t>
      </w:r>
      <w:proofErr w:type="gramStart"/>
      <w:r w:rsidRPr="00833F57">
        <w:rPr>
          <w:rFonts w:ascii="Arial" w:hAnsi="Arial" w:cs="Arial"/>
          <w:sz w:val="24"/>
          <w:szCs w:val="24"/>
          <w:lang w:val="en-US"/>
        </w:rPr>
        <w:t>will be observed</w:t>
      </w:r>
      <w:proofErr w:type="gramEnd"/>
      <w:r w:rsidRPr="00833F57">
        <w:rPr>
          <w:rFonts w:ascii="Arial" w:hAnsi="Arial" w:cs="Arial"/>
          <w:sz w:val="24"/>
          <w:szCs w:val="24"/>
          <w:lang w:val="en-US"/>
        </w:rPr>
        <w:t xml:space="preserve">. Historical adequacy, general appearance of the model and creativity </w:t>
      </w:r>
      <w:proofErr w:type="gramStart"/>
      <w:r w:rsidRPr="00833F57">
        <w:rPr>
          <w:rFonts w:ascii="Arial" w:hAnsi="Arial" w:cs="Arial"/>
          <w:sz w:val="24"/>
          <w:szCs w:val="24"/>
          <w:lang w:val="en-US"/>
        </w:rPr>
        <w:t>will be considered</w:t>
      </w:r>
      <w:proofErr w:type="gramEnd"/>
      <w:r w:rsidRPr="00833F57">
        <w:rPr>
          <w:rFonts w:ascii="Arial" w:hAnsi="Arial" w:cs="Arial"/>
          <w:sz w:val="24"/>
          <w:szCs w:val="24"/>
          <w:lang w:val="en-US"/>
        </w:rPr>
        <w:t xml:space="preserve"> as tie-breaking criteria. For Dioramas, the composition of the scene from an artistic and historical point of view </w:t>
      </w:r>
      <w:proofErr w:type="gramStart"/>
      <w:r w:rsidRPr="00833F57">
        <w:rPr>
          <w:rFonts w:ascii="Arial" w:hAnsi="Arial" w:cs="Arial"/>
          <w:sz w:val="24"/>
          <w:szCs w:val="24"/>
          <w:lang w:val="en-US"/>
        </w:rPr>
        <w:t>will be additionally analyzed</w:t>
      </w:r>
      <w:proofErr w:type="gramEnd"/>
      <w:r w:rsidRPr="00833F57">
        <w:rPr>
          <w:rFonts w:ascii="Arial" w:hAnsi="Arial" w:cs="Arial"/>
          <w:sz w:val="24"/>
          <w:szCs w:val="24"/>
          <w:lang w:val="en-US"/>
        </w:rPr>
        <w:t>, as well as the quality of execution, the realism obtained and the creativity of the theme.</w:t>
      </w:r>
    </w:p>
    <w:p w:rsidR="00833F57" w:rsidRPr="00833F57" w:rsidRDefault="00833F57" w:rsidP="00833F57">
      <w:pPr>
        <w:spacing w:after="0" w:line="276" w:lineRule="auto"/>
        <w:ind w:left="1134"/>
        <w:rPr>
          <w:rFonts w:ascii="Arial" w:hAnsi="Arial" w:cs="Arial"/>
          <w:sz w:val="24"/>
          <w:szCs w:val="24"/>
          <w:lang w:val="en-US"/>
        </w:rPr>
      </w:pPr>
    </w:p>
    <w:p w:rsidR="00D33205" w:rsidRPr="00833F57" w:rsidRDefault="00D33205" w:rsidP="00833F57">
      <w:pPr>
        <w:spacing w:after="0" w:line="276" w:lineRule="auto"/>
        <w:ind w:left="1134"/>
        <w:rPr>
          <w:rFonts w:ascii="Arial" w:hAnsi="Arial" w:cs="Arial"/>
          <w:sz w:val="24"/>
          <w:szCs w:val="24"/>
          <w:lang w:val="en-US"/>
        </w:rPr>
      </w:pPr>
      <w:r w:rsidRPr="00833F57">
        <w:rPr>
          <w:rFonts w:ascii="Arial" w:hAnsi="Arial" w:cs="Arial"/>
          <w:sz w:val="24"/>
          <w:szCs w:val="24"/>
          <w:lang w:val="en-US"/>
        </w:rPr>
        <w:t>4.1.2 It is recommended that, for models that present a composition that is very different from historical standards, documentary evidence (research) be attached, thus avoiding mistakes in the process of judging and unfairly disqualifying the model.</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833F57">
      <w:pPr>
        <w:spacing w:after="0" w:line="276" w:lineRule="auto"/>
        <w:ind w:left="709"/>
        <w:rPr>
          <w:rFonts w:ascii="Arial" w:hAnsi="Arial" w:cs="Arial"/>
          <w:sz w:val="24"/>
          <w:szCs w:val="24"/>
          <w:lang w:val="en-US"/>
        </w:rPr>
      </w:pPr>
      <w:r w:rsidRPr="00833F57">
        <w:rPr>
          <w:rFonts w:ascii="Arial" w:hAnsi="Arial" w:cs="Arial"/>
          <w:sz w:val="24"/>
          <w:szCs w:val="24"/>
          <w:lang w:val="en-US"/>
        </w:rPr>
        <w:t>4.2. GROUPINGS: MODALITY, CATEGORY</w:t>
      </w:r>
    </w:p>
    <w:p w:rsidR="00D33205" w:rsidRPr="00833F57" w:rsidRDefault="00D33205" w:rsidP="00833F57">
      <w:pPr>
        <w:spacing w:after="0" w:line="276" w:lineRule="auto"/>
        <w:ind w:left="709"/>
        <w:rPr>
          <w:rFonts w:ascii="Arial" w:hAnsi="Arial" w:cs="Arial"/>
          <w:sz w:val="24"/>
          <w:szCs w:val="24"/>
          <w:lang w:val="en-US"/>
        </w:rPr>
      </w:pPr>
      <w:r w:rsidRPr="00833F57">
        <w:rPr>
          <w:rFonts w:ascii="Arial" w:hAnsi="Arial" w:cs="Arial"/>
          <w:sz w:val="24"/>
          <w:szCs w:val="24"/>
          <w:lang w:val="en-US"/>
        </w:rPr>
        <w:t xml:space="preserve">To carry out the judgment, the models </w:t>
      </w:r>
      <w:proofErr w:type="gramStart"/>
      <w:r w:rsidRPr="00833F57">
        <w:rPr>
          <w:rFonts w:ascii="Arial" w:hAnsi="Arial" w:cs="Arial"/>
          <w:sz w:val="24"/>
          <w:szCs w:val="24"/>
          <w:lang w:val="en-US"/>
        </w:rPr>
        <w:t>are divided</w:t>
      </w:r>
      <w:proofErr w:type="gramEnd"/>
      <w:r w:rsidRPr="00833F57">
        <w:rPr>
          <w:rFonts w:ascii="Arial" w:hAnsi="Arial" w:cs="Arial"/>
          <w:sz w:val="24"/>
          <w:szCs w:val="24"/>
          <w:lang w:val="en-US"/>
        </w:rPr>
        <w:t xml:space="preserve"> into two levels of groups: modality and category.</w:t>
      </w:r>
    </w:p>
    <w:p w:rsidR="00D33205" w:rsidRPr="00833F57" w:rsidRDefault="00D33205" w:rsidP="00D33205">
      <w:pPr>
        <w:spacing w:after="0" w:line="276" w:lineRule="auto"/>
        <w:rPr>
          <w:rFonts w:ascii="Arial" w:hAnsi="Arial" w:cs="Arial"/>
          <w:sz w:val="24"/>
          <w:szCs w:val="24"/>
          <w:lang w:val="en-US"/>
        </w:rPr>
      </w:pPr>
    </w:p>
    <w:p w:rsidR="00D33205" w:rsidRDefault="00D33205" w:rsidP="00833F57">
      <w:pPr>
        <w:spacing w:after="0" w:line="276" w:lineRule="auto"/>
        <w:ind w:left="1134"/>
        <w:rPr>
          <w:rFonts w:ascii="Arial" w:hAnsi="Arial" w:cs="Arial"/>
          <w:sz w:val="24"/>
          <w:szCs w:val="24"/>
          <w:lang w:val="en-US"/>
        </w:rPr>
      </w:pPr>
      <w:r w:rsidRPr="00833F57">
        <w:rPr>
          <w:rFonts w:ascii="Arial" w:hAnsi="Arial" w:cs="Arial"/>
          <w:sz w:val="24"/>
          <w:szCs w:val="24"/>
          <w:lang w:val="en-US"/>
        </w:rPr>
        <w:t xml:space="preserve">4.2.1 MODALITY: The Modality encompasses the basic characteristics of each model, being an element of initial grouping, organization and division of the models registered in the 24th Open Virtual GPC of Plastic Modeling. It consists of its elementary characteristics and are </w:t>
      </w:r>
      <w:proofErr w:type="gramStart"/>
      <w:r w:rsidRPr="00833F57">
        <w:rPr>
          <w:rFonts w:ascii="Arial" w:hAnsi="Arial" w:cs="Arial"/>
          <w:sz w:val="24"/>
          <w:szCs w:val="24"/>
          <w:lang w:val="en-US"/>
        </w:rPr>
        <w:t>7</w:t>
      </w:r>
      <w:proofErr w:type="gramEnd"/>
      <w:r w:rsidRPr="00833F57">
        <w:rPr>
          <w:rFonts w:ascii="Arial" w:hAnsi="Arial" w:cs="Arial"/>
          <w:sz w:val="24"/>
          <w:szCs w:val="24"/>
          <w:lang w:val="en-US"/>
        </w:rPr>
        <w:t xml:space="preserve"> in number, as shown below:</w:t>
      </w:r>
    </w:p>
    <w:p w:rsidR="00833F57" w:rsidRPr="00833F57" w:rsidRDefault="00833F57" w:rsidP="00833F57">
      <w:pPr>
        <w:spacing w:after="0" w:line="276" w:lineRule="auto"/>
        <w:ind w:left="1134"/>
        <w:rPr>
          <w:rFonts w:ascii="Arial" w:hAnsi="Arial" w:cs="Arial"/>
          <w:sz w:val="24"/>
          <w:szCs w:val="24"/>
          <w:lang w:val="en-US"/>
        </w:rPr>
      </w:pPr>
    </w:p>
    <w:p w:rsidR="00D33205" w:rsidRDefault="00D33205" w:rsidP="00833F57">
      <w:pPr>
        <w:spacing w:after="0" w:line="276" w:lineRule="auto"/>
        <w:ind w:left="1418"/>
        <w:rPr>
          <w:rFonts w:ascii="Arial" w:hAnsi="Arial" w:cs="Arial"/>
          <w:sz w:val="24"/>
          <w:szCs w:val="24"/>
          <w:lang w:val="en-US"/>
        </w:rPr>
      </w:pPr>
      <w:r w:rsidRPr="00833F57">
        <w:rPr>
          <w:rFonts w:ascii="Arial" w:hAnsi="Arial" w:cs="Arial"/>
          <w:sz w:val="24"/>
          <w:szCs w:val="24"/>
          <w:lang w:val="en-US"/>
        </w:rPr>
        <w:t>4.2.1.1</w:t>
      </w:r>
      <w:proofErr w:type="gramStart"/>
      <w:r w:rsidRPr="00833F57">
        <w:rPr>
          <w:rFonts w:ascii="Arial" w:hAnsi="Arial" w:cs="Arial"/>
          <w:sz w:val="24"/>
          <w:szCs w:val="24"/>
          <w:lang w:val="en-US"/>
        </w:rPr>
        <w:t>.Autos</w:t>
      </w:r>
      <w:proofErr w:type="gramEnd"/>
      <w:r w:rsidRPr="00833F57">
        <w:rPr>
          <w:rFonts w:ascii="Arial" w:hAnsi="Arial" w:cs="Arial"/>
          <w:sz w:val="24"/>
          <w:szCs w:val="24"/>
          <w:lang w:val="en-US"/>
        </w:rPr>
        <w:t xml:space="preserve"> (AT): Automotive vehicles for civil use for transporting people and/or goods and that move mainly on land. This modality includes passenger cars, SUVs, competition cars, motorcycles, etc. Vehicles that move on tracks or rails </w:t>
      </w:r>
      <w:proofErr w:type="gramStart"/>
      <w:r w:rsidRPr="00833F57">
        <w:rPr>
          <w:rFonts w:ascii="Arial" w:hAnsi="Arial" w:cs="Arial"/>
          <w:sz w:val="24"/>
          <w:szCs w:val="24"/>
          <w:lang w:val="en-US"/>
        </w:rPr>
        <w:t>such</w:t>
      </w:r>
      <w:proofErr w:type="gramEnd"/>
      <w:r w:rsidRPr="00833F57">
        <w:rPr>
          <w:rFonts w:ascii="Arial" w:hAnsi="Arial" w:cs="Arial"/>
          <w:sz w:val="24"/>
          <w:szCs w:val="24"/>
          <w:lang w:val="en-US"/>
        </w:rPr>
        <w:t xml:space="preserve"> as tractors and trains are also included in this modality. Fictional vehicles </w:t>
      </w:r>
      <w:proofErr w:type="gramStart"/>
      <w:r w:rsidRPr="00833F57">
        <w:rPr>
          <w:rFonts w:ascii="Arial" w:hAnsi="Arial" w:cs="Arial"/>
          <w:sz w:val="24"/>
          <w:szCs w:val="24"/>
          <w:lang w:val="en-US"/>
        </w:rPr>
        <w:t>are excluded</w:t>
      </w:r>
      <w:proofErr w:type="gramEnd"/>
      <w:r w:rsidRPr="00833F57">
        <w:rPr>
          <w:rFonts w:ascii="Arial" w:hAnsi="Arial" w:cs="Arial"/>
          <w:sz w:val="24"/>
          <w:szCs w:val="24"/>
          <w:lang w:val="en-US"/>
        </w:rPr>
        <w:t xml:space="preserve"> from this modality and must be included in Fiction (see definition below).</w:t>
      </w:r>
    </w:p>
    <w:p w:rsidR="00833F57" w:rsidRDefault="00833F57" w:rsidP="00833F57">
      <w:pPr>
        <w:spacing w:after="0" w:line="276" w:lineRule="auto"/>
        <w:ind w:left="1418"/>
        <w:rPr>
          <w:rFonts w:ascii="Arial" w:hAnsi="Arial" w:cs="Arial"/>
          <w:sz w:val="24"/>
          <w:szCs w:val="24"/>
          <w:lang w:val="en-US"/>
        </w:rPr>
      </w:pPr>
    </w:p>
    <w:p w:rsidR="00833F57" w:rsidRPr="00833F57" w:rsidRDefault="00833F57" w:rsidP="00833F57">
      <w:pPr>
        <w:spacing w:after="0" w:line="276" w:lineRule="auto"/>
        <w:ind w:left="1418"/>
        <w:rPr>
          <w:rFonts w:ascii="Arial" w:hAnsi="Arial" w:cs="Arial"/>
          <w:sz w:val="24"/>
          <w:szCs w:val="24"/>
          <w:lang w:val="en-US"/>
        </w:rPr>
      </w:pPr>
    </w:p>
    <w:p w:rsidR="00D33205" w:rsidRDefault="00D33205" w:rsidP="00833F57">
      <w:pPr>
        <w:spacing w:after="0" w:line="276" w:lineRule="auto"/>
        <w:ind w:left="1418"/>
        <w:rPr>
          <w:rFonts w:ascii="Arial" w:hAnsi="Arial" w:cs="Arial"/>
          <w:sz w:val="24"/>
          <w:szCs w:val="24"/>
          <w:lang w:val="en-US"/>
        </w:rPr>
      </w:pPr>
      <w:r w:rsidRPr="00833F57">
        <w:rPr>
          <w:rFonts w:ascii="Arial" w:hAnsi="Arial" w:cs="Arial"/>
          <w:sz w:val="24"/>
          <w:szCs w:val="24"/>
          <w:lang w:val="en-US"/>
        </w:rPr>
        <w:t>4.2.1.2</w:t>
      </w:r>
      <w:proofErr w:type="gramStart"/>
      <w:r w:rsidRPr="00833F57">
        <w:rPr>
          <w:rFonts w:ascii="Arial" w:hAnsi="Arial" w:cs="Arial"/>
          <w:sz w:val="24"/>
          <w:szCs w:val="24"/>
          <w:lang w:val="en-US"/>
        </w:rPr>
        <w:t>.Aviation</w:t>
      </w:r>
      <w:proofErr w:type="gramEnd"/>
      <w:r w:rsidRPr="00833F57">
        <w:rPr>
          <w:rFonts w:ascii="Arial" w:hAnsi="Arial" w:cs="Arial"/>
          <w:sz w:val="24"/>
          <w:szCs w:val="24"/>
          <w:lang w:val="en-US"/>
        </w:rPr>
        <w:t xml:space="preserve"> (AV): Vehicles for civil or military purposes that sustain themselves in the air by their own means. Included in this modality are transport planes, passenger planes, fighter planes, experimental planes, hovercrafts, balloons, airships, flying bombs (ex.: V-1, Snark, Tomahawk) and so on. Aircraft operating above the atmosphere (spacecraft), missiles and fictional aircraft </w:t>
      </w:r>
      <w:proofErr w:type="gramStart"/>
      <w:r w:rsidRPr="00833F57">
        <w:rPr>
          <w:rFonts w:ascii="Arial" w:hAnsi="Arial" w:cs="Arial"/>
          <w:sz w:val="24"/>
          <w:szCs w:val="24"/>
          <w:lang w:val="en-US"/>
        </w:rPr>
        <w:t>are excluded</w:t>
      </w:r>
      <w:proofErr w:type="gramEnd"/>
      <w:r w:rsidRPr="00833F57">
        <w:rPr>
          <w:rFonts w:ascii="Arial" w:hAnsi="Arial" w:cs="Arial"/>
          <w:sz w:val="24"/>
          <w:szCs w:val="24"/>
          <w:lang w:val="en-US"/>
        </w:rPr>
        <w:t xml:space="preserve"> from this category. In that </w:t>
      </w:r>
      <w:proofErr w:type="gramStart"/>
      <w:r w:rsidRPr="00833F57">
        <w:rPr>
          <w:rFonts w:ascii="Arial" w:hAnsi="Arial" w:cs="Arial"/>
          <w:sz w:val="24"/>
          <w:szCs w:val="24"/>
          <w:lang w:val="en-US"/>
        </w:rPr>
        <w:t>case</w:t>
      </w:r>
      <w:proofErr w:type="gramEnd"/>
      <w:r w:rsidRPr="00833F57">
        <w:rPr>
          <w:rFonts w:ascii="Arial" w:hAnsi="Arial" w:cs="Arial"/>
          <w:sz w:val="24"/>
          <w:szCs w:val="24"/>
          <w:lang w:val="en-US"/>
        </w:rPr>
        <w:t xml:space="preserve"> they should be included in Fiction (see definition below).</w:t>
      </w:r>
    </w:p>
    <w:p w:rsidR="00833F57" w:rsidRPr="00833F57" w:rsidRDefault="00833F57" w:rsidP="00833F57">
      <w:pPr>
        <w:spacing w:after="0" w:line="276" w:lineRule="auto"/>
        <w:ind w:left="1418"/>
        <w:rPr>
          <w:rFonts w:ascii="Arial" w:hAnsi="Arial" w:cs="Arial"/>
          <w:sz w:val="24"/>
          <w:szCs w:val="24"/>
          <w:lang w:val="en-US"/>
        </w:rPr>
      </w:pPr>
    </w:p>
    <w:p w:rsidR="00D33205" w:rsidRDefault="00D33205" w:rsidP="00833F57">
      <w:pPr>
        <w:spacing w:after="0" w:line="276" w:lineRule="auto"/>
        <w:ind w:left="1418"/>
        <w:rPr>
          <w:rFonts w:ascii="Arial" w:hAnsi="Arial" w:cs="Arial"/>
          <w:sz w:val="24"/>
          <w:szCs w:val="24"/>
          <w:lang w:val="en-US"/>
        </w:rPr>
      </w:pPr>
      <w:r w:rsidRPr="00833F57">
        <w:rPr>
          <w:rFonts w:ascii="Arial" w:hAnsi="Arial" w:cs="Arial"/>
          <w:sz w:val="24"/>
          <w:szCs w:val="24"/>
          <w:lang w:val="en-US"/>
        </w:rPr>
        <w:t>4.2.1.3</w:t>
      </w:r>
      <w:proofErr w:type="gramStart"/>
      <w:r w:rsidRPr="00833F57">
        <w:rPr>
          <w:rFonts w:ascii="Arial" w:hAnsi="Arial" w:cs="Arial"/>
          <w:sz w:val="24"/>
          <w:szCs w:val="24"/>
          <w:lang w:val="en-US"/>
        </w:rPr>
        <w:t>.Military</w:t>
      </w:r>
      <w:proofErr w:type="gramEnd"/>
      <w:r w:rsidRPr="00833F57">
        <w:rPr>
          <w:rFonts w:ascii="Arial" w:hAnsi="Arial" w:cs="Arial"/>
          <w:sz w:val="24"/>
          <w:szCs w:val="24"/>
          <w:lang w:val="en-US"/>
        </w:rPr>
        <w:t xml:space="preserve"> (MI): Military apparatus for the use of ground troops. This modality includes all devices for non-personal use and that </w:t>
      </w:r>
      <w:proofErr w:type="gramStart"/>
      <w:r w:rsidRPr="00833F57">
        <w:rPr>
          <w:rFonts w:ascii="Arial" w:hAnsi="Arial" w:cs="Arial"/>
          <w:sz w:val="24"/>
          <w:szCs w:val="24"/>
          <w:lang w:val="en-US"/>
        </w:rPr>
        <w:t>can be fixed or moved on the ground, such as vehicles for transporting troops, combat vehicles, cannons, etc</w:t>
      </w:r>
      <w:proofErr w:type="gramEnd"/>
      <w:r w:rsidRPr="00833F57">
        <w:rPr>
          <w:rFonts w:ascii="Arial" w:hAnsi="Arial" w:cs="Arial"/>
          <w:sz w:val="24"/>
          <w:szCs w:val="24"/>
          <w:lang w:val="en-US"/>
        </w:rPr>
        <w:t>. Missiles are also included as long as the transport vehicle is a significant portion of the model (eg SCUD, Patriot etc).</w:t>
      </w:r>
    </w:p>
    <w:p w:rsidR="00833F57" w:rsidRPr="00833F57" w:rsidRDefault="00833F57" w:rsidP="00833F57">
      <w:pPr>
        <w:spacing w:after="0" w:line="276" w:lineRule="auto"/>
        <w:ind w:left="1418"/>
        <w:rPr>
          <w:rFonts w:ascii="Arial" w:hAnsi="Arial" w:cs="Arial"/>
          <w:sz w:val="24"/>
          <w:szCs w:val="24"/>
          <w:lang w:val="en-US"/>
        </w:rPr>
      </w:pPr>
    </w:p>
    <w:p w:rsidR="00D33205" w:rsidRDefault="00D33205" w:rsidP="00833F57">
      <w:pPr>
        <w:spacing w:after="0" w:line="276" w:lineRule="auto"/>
        <w:ind w:left="1418"/>
        <w:rPr>
          <w:rFonts w:ascii="Arial" w:hAnsi="Arial" w:cs="Arial"/>
          <w:sz w:val="24"/>
          <w:szCs w:val="24"/>
          <w:lang w:val="en-US"/>
        </w:rPr>
      </w:pPr>
      <w:r w:rsidRPr="00833F57">
        <w:rPr>
          <w:rFonts w:ascii="Arial" w:hAnsi="Arial" w:cs="Arial"/>
          <w:sz w:val="24"/>
          <w:szCs w:val="24"/>
          <w:lang w:val="en-US"/>
        </w:rPr>
        <w:t>4.2.1.4</w:t>
      </w:r>
      <w:proofErr w:type="gramStart"/>
      <w:r w:rsidRPr="00833F57">
        <w:rPr>
          <w:rFonts w:ascii="Arial" w:hAnsi="Arial" w:cs="Arial"/>
          <w:sz w:val="24"/>
          <w:szCs w:val="24"/>
          <w:lang w:val="en-US"/>
        </w:rPr>
        <w:t>.Figures</w:t>
      </w:r>
      <w:proofErr w:type="gramEnd"/>
      <w:r w:rsidRPr="00833F57">
        <w:rPr>
          <w:rFonts w:ascii="Arial" w:hAnsi="Arial" w:cs="Arial"/>
          <w:sz w:val="24"/>
          <w:szCs w:val="24"/>
          <w:lang w:val="en-US"/>
        </w:rPr>
        <w:t xml:space="preserve"> (FG): Models that represent a person, figure, entity or personality, whether real or fictional. Included in this modality are models that represent people, historical or not, fictional or real, characters, animals, people wearing semi-autonomous costumes (ex.: exoskeleton), androids, esoteric entities (ex.: ghosts and related), mythological entities, virtual characters, such as cartoons and game heroes, etc. Figures are considered </w:t>
      </w:r>
      <w:proofErr w:type="gramStart"/>
      <w:r w:rsidRPr="00833F57">
        <w:rPr>
          <w:rFonts w:ascii="Arial" w:hAnsi="Arial" w:cs="Arial"/>
          <w:sz w:val="24"/>
          <w:szCs w:val="24"/>
          <w:lang w:val="en-US"/>
        </w:rPr>
        <w:t>to be full</w:t>
      </w:r>
      <w:proofErr w:type="gramEnd"/>
      <w:r w:rsidRPr="00833F57">
        <w:rPr>
          <w:rFonts w:ascii="Arial" w:hAnsi="Arial" w:cs="Arial"/>
          <w:sz w:val="24"/>
          <w:szCs w:val="24"/>
          <w:lang w:val="en-US"/>
        </w:rPr>
        <w:t xml:space="preserve">-body or partial (busts) models that may or may not be accompanied by a scenario. Replicas of personal use devices such as revolvers, swords and shields </w:t>
      </w:r>
      <w:proofErr w:type="gramStart"/>
      <w:r w:rsidRPr="00833F57">
        <w:rPr>
          <w:rFonts w:ascii="Arial" w:hAnsi="Arial" w:cs="Arial"/>
          <w:sz w:val="24"/>
          <w:szCs w:val="24"/>
          <w:lang w:val="en-US"/>
        </w:rPr>
        <w:t>will also be considered</w:t>
      </w:r>
      <w:proofErr w:type="gramEnd"/>
      <w:r w:rsidRPr="00833F57">
        <w:rPr>
          <w:rFonts w:ascii="Arial" w:hAnsi="Arial" w:cs="Arial"/>
          <w:sz w:val="24"/>
          <w:szCs w:val="24"/>
          <w:lang w:val="en-US"/>
        </w:rPr>
        <w:t xml:space="preserve"> as figures. Dioramas are excluded from this modality (see definition 5.2.2.7 of dioramas below) which must be assigned the Diorama modality (DI).</w:t>
      </w:r>
    </w:p>
    <w:p w:rsidR="00833F57" w:rsidRPr="00833F57" w:rsidRDefault="00833F57" w:rsidP="00833F57">
      <w:pPr>
        <w:spacing w:after="0" w:line="276" w:lineRule="auto"/>
        <w:ind w:left="1418"/>
        <w:rPr>
          <w:rFonts w:ascii="Arial" w:hAnsi="Arial" w:cs="Arial"/>
          <w:sz w:val="24"/>
          <w:szCs w:val="24"/>
          <w:lang w:val="en-US"/>
        </w:rPr>
      </w:pPr>
    </w:p>
    <w:p w:rsidR="00D33205" w:rsidRDefault="00D33205" w:rsidP="00833F57">
      <w:pPr>
        <w:spacing w:after="0" w:line="276" w:lineRule="auto"/>
        <w:ind w:left="1418"/>
        <w:rPr>
          <w:rFonts w:ascii="Arial" w:hAnsi="Arial" w:cs="Arial"/>
          <w:sz w:val="24"/>
          <w:szCs w:val="24"/>
          <w:lang w:val="en-US"/>
        </w:rPr>
      </w:pPr>
      <w:r w:rsidRPr="00833F57">
        <w:rPr>
          <w:rFonts w:ascii="Arial" w:hAnsi="Arial" w:cs="Arial"/>
          <w:sz w:val="24"/>
          <w:szCs w:val="24"/>
          <w:lang w:val="en-US"/>
        </w:rPr>
        <w:t>4.2.1.5</w:t>
      </w:r>
      <w:proofErr w:type="gramStart"/>
      <w:r w:rsidRPr="00833F57">
        <w:rPr>
          <w:rFonts w:ascii="Arial" w:hAnsi="Arial" w:cs="Arial"/>
          <w:sz w:val="24"/>
          <w:szCs w:val="24"/>
          <w:lang w:val="en-US"/>
        </w:rPr>
        <w:t>.Fiction</w:t>
      </w:r>
      <w:proofErr w:type="gramEnd"/>
      <w:r w:rsidRPr="00833F57">
        <w:rPr>
          <w:rFonts w:ascii="Arial" w:hAnsi="Arial" w:cs="Arial"/>
          <w:sz w:val="24"/>
          <w:szCs w:val="24"/>
          <w:lang w:val="en-US"/>
        </w:rPr>
        <w:t xml:space="preserve"> and Astronautics (FI): Models that represent a creation of the imagination as a fabulous invention or something fantastic. Models of objects and real astronautics vehicles (satellites, rockets, space shuttles, etc) </w:t>
      </w:r>
      <w:proofErr w:type="gramStart"/>
      <w:r w:rsidRPr="00833F57">
        <w:rPr>
          <w:rFonts w:ascii="Arial" w:hAnsi="Arial" w:cs="Arial"/>
          <w:sz w:val="24"/>
          <w:szCs w:val="24"/>
          <w:lang w:val="en-US"/>
        </w:rPr>
        <w:t>will also be considered</w:t>
      </w:r>
      <w:proofErr w:type="gramEnd"/>
      <w:r w:rsidRPr="00833F57">
        <w:rPr>
          <w:rFonts w:ascii="Arial" w:hAnsi="Arial" w:cs="Arial"/>
          <w:sz w:val="24"/>
          <w:szCs w:val="24"/>
          <w:lang w:val="en-US"/>
        </w:rPr>
        <w:t xml:space="preserve"> in this category. Included in this modality are all fictional or astronautical vehicles, including piloted robots (ex.: Mechas and similar). Fiction, dioramas or vignettes </w:t>
      </w:r>
      <w:proofErr w:type="gramStart"/>
      <w:r w:rsidRPr="00833F57">
        <w:rPr>
          <w:rFonts w:ascii="Arial" w:hAnsi="Arial" w:cs="Arial"/>
          <w:sz w:val="24"/>
          <w:szCs w:val="24"/>
          <w:lang w:val="en-US"/>
        </w:rPr>
        <w:t>are also considered</w:t>
      </w:r>
      <w:proofErr w:type="gramEnd"/>
      <w:r w:rsidRPr="00833F57">
        <w:rPr>
          <w:rFonts w:ascii="Arial" w:hAnsi="Arial" w:cs="Arial"/>
          <w:sz w:val="24"/>
          <w:szCs w:val="24"/>
          <w:lang w:val="en-US"/>
        </w:rPr>
        <w:t xml:space="preserve"> (see definition of dioramas and vignettes below), whose theme is fiction or astronautics. Also included in this category are military or civil missiles as long as they are not launched from a vehicle (eg V-2, </w:t>
      </w:r>
      <w:r w:rsidRPr="00833F57">
        <w:rPr>
          <w:rFonts w:ascii="Arial" w:hAnsi="Arial" w:cs="Arial"/>
          <w:sz w:val="24"/>
          <w:szCs w:val="24"/>
          <w:lang w:val="en-US"/>
        </w:rPr>
        <w:lastRenderedPageBreak/>
        <w:t xml:space="preserve">Saturn, </w:t>
      </w:r>
      <w:proofErr w:type="gramStart"/>
      <w:r w:rsidRPr="00833F57">
        <w:rPr>
          <w:rFonts w:ascii="Arial" w:hAnsi="Arial" w:cs="Arial"/>
          <w:sz w:val="24"/>
          <w:szCs w:val="24"/>
          <w:lang w:val="en-US"/>
        </w:rPr>
        <w:t>Atlas</w:t>
      </w:r>
      <w:proofErr w:type="gramEnd"/>
      <w:r w:rsidRPr="00833F57">
        <w:rPr>
          <w:rFonts w:ascii="Arial" w:hAnsi="Arial" w:cs="Arial"/>
          <w:sz w:val="24"/>
          <w:szCs w:val="24"/>
          <w:lang w:val="en-US"/>
        </w:rPr>
        <w:t xml:space="preserve">). Excluded from this modality, as an exception to the previously defined, models of fiction or astronautics that represent a person, figure, entity, personality or that </w:t>
      </w:r>
      <w:proofErr w:type="gramStart"/>
      <w:r w:rsidRPr="00833F57">
        <w:rPr>
          <w:rFonts w:ascii="Arial" w:hAnsi="Arial" w:cs="Arial"/>
          <w:sz w:val="24"/>
          <w:szCs w:val="24"/>
          <w:lang w:val="en-US"/>
        </w:rPr>
        <w:t>can be clearly defined</w:t>
      </w:r>
      <w:proofErr w:type="gramEnd"/>
      <w:r w:rsidRPr="00833F57">
        <w:rPr>
          <w:rFonts w:ascii="Arial" w:hAnsi="Arial" w:cs="Arial"/>
          <w:sz w:val="24"/>
          <w:szCs w:val="24"/>
          <w:lang w:val="en-US"/>
        </w:rPr>
        <w:t xml:space="preserve"> as a figure, according to its definition. In this case, such models </w:t>
      </w:r>
      <w:proofErr w:type="gramStart"/>
      <w:r w:rsidRPr="00833F57">
        <w:rPr>
          <w:rFonts w:ascii="Arial" w:hAnsi="Arial" w:cs="Arial"/>
          <w:sz w:val="24"/>
          <w:szCs w:val="24"/>
          <w:lang w:val="en-US"/>
        </w:rPr>
        <w:t>must be framed</w:t>
      </w:r>
      <w:proofErr w:type="gramEnd"/>
      <w:r w:rsidRPr="00833F57">
        <w:rPr>
          <w:rFonts w:ascii="Arial" w:hAnsi="Arial" w:cs="Arial"/>
          <w:sz w:val="24"/>
          <w:szCs w:val="24"/>
          <w:lang w:val="en-US"/>
        </w:rPr>
        <w:t xml:space="preserve"> in the figures modality (FG).</w:t>
      </w:r>
    </w:p>
    <w:p w:rsidR="00833F57" w:rsidRPr="00833F57" w:rsidRDefault="00833F57" w:rsidP="00833F57">
      <w:pPr>
        <w:spacing w:after="0" w:line="276" w:lineRule="auto"/>
        <w:ind w:left="1418"/>
        <w:rPr>
          <w:rFonts w:ascii="Arial" w:hAnsi="Arial" w:cs="Arial"/>
          <w:sz w:val="24"/>
          <w:szCs w:val="24"/>
          <w:lang w:val="en-US"/>
        </w:rPr>
      </w:pPr>
    </w:p>
    <w:p w:rsidR="00D33205" w:rsidRDefault="00D33205" w:rsidP="00833F57">
      <w:pPr>
        <w:spacing w:after="0" w:line="276" w:lineRule="auto"/>
        <w:ind w:left="1418"/>
        <w:rPr>
          <w:rFonts w:ascii="Arial" w:hAnsi="Arial" w:cs="Arial"/>
          <w:sz w:val="24"/>
          <w:szCs w:val="24"/>
          <w:lang w:val="en-US"/>
        </w:rPr>
      </w:pPr>
      <w:r w:rsidRPr="00833F57">
        <w:rPr>
          <w:rFonts w:ascii="Arial" w:hAnsi="Arial" w:cs="Arial"/>
          <w:sz w:val="24"/>
          <w:szCs w:val="24"/>
          <w:lang w:val="en-US"/>
        </w:rPr>
        <w:t>4.2.1.6. Nautical (NA): Any civil or military device that uses water from rivers, lakes, seas and oceans as a means of locomotion, both on its surface and submerged. All types of boats, ships, submarines, oil platforms, etc. are eligible for this modality.</w:t>
      </w:r>
    </w:p>
    <w:p w:rsidR="00833F57" w:rsidRPr="00833F57" w:rsidRDefault="00833F57" w:rsidP="00833F57">
      <w:pPr>
        <w:spacing w:after="0" w:line="276" w:lineRule="auto"/>
        <w:ind w:left="1418"/>
        <w:rPr>
          <w:rFonts w:ascii="Arial" w:hAnsi="Arial" w:cs="Arial"/>
          <w:sz w:val="24"/>
          <w:szCs w:val="24"/>
          <w:lang w:val="en-US"/>
        </w:rPr>
      </w:pPr>
    </w:p>
    <w:p w:rsidR="00D33205" w:rsidRPr="00833F57" w:rsidRDefault="00D33205" w:rsidP="00833F57">
      <w:pPr>
        <w:spacing w:after="0" w:line="276" w:lineRule="auto"/>
        <w:ind w:left="1418"/>
        <w:rPr>
          <w:rFonts w:ascii="Arial" w:hAnsi="Arial" w:cs="Arial"/>
          <w:sz w:val="24"/>
          <w:szCs w:val="24"/>
          <w:lang w:val="en-US"/>
        </w:rPr>
      </w:pPr>
      <w:r w:rsidRPr="00833F57">
        <w:rPr>
          <w:rFonts w:ascii="Arial" w:hAnsi="Arial" w:cs="Arial"/>
          <w:sz w:val="24"/>
          <w:szCs w:val="24"/>
          <w:lang w:val="en-US"/>
        </w:rPr>
        <w:t>4.2.1.7. Dioramas (DI): It must always characterize action, tell a believable story, represent an environment, with a number equal to or greater than four figures, containing vehicle(s), aircraft(s), boat(s), etc</w:t>
      </w:r>
      <w:proofErr w:type="gramStart"/>
      <w:r w:rsidRPr="00833F57">
        <w:rPr>
          <w:rFonts w:ascii="Arial" w:hAnsi="Arial" w:cs="Arial"/>
          <w:sz w:val="24"/>
          <w:szCs w:val="24"/>
          <w:lang w:val="en-US"/>
        </w:rPr>
        <w:t>. .</w:t>
      </w:r>
      <w:proofErr w:type="gramEnd"/>
      <w:r w:rsidRPr="00833F57">
        <w:rPr>
          <w:rFonts w:ascii="Arial" w:hAnsi="Arial" w:cs="Arial"/>
          <w:sz w:val="24"/>
          <w:szCs w:val="24"/>
          <w:lang w:val="en-US"/>
        </w:rPr>
        <w:t xml:space="preserve"> Its base or frame </w:t>
      </w:r>
      <w:proofErr w:type="gramStart"/>
      <w:r w:rsidRPr="00833F57">
        <w:rPr>
          <w:rFonts w:ascii="Arial" w:hAnsi="Arial" w:cs="Arial"/>
          <w:sz w:val="24"/>
          <w:szCs w:val="24"/>
          <w:lang w:val="en-US"/>
        </w:rPr>
        <w:t>can be modeled, made or carved in any material</w:t>
      </w:r>
      <w:proofErr w:type="gramEnd"/>
      <w:r w:rsidRPr="00833F57">
        <w:rPr>
          <w:rFonts w:ascii="Arial" w:hAnsi="Arial" w:cs="Arial"/>
          <w:sz w:val="24"/>
          <w:szCs w:val="24"/>
          <w:lang w:val="en-US"/>
        </w:rPr>
        <w:t xml:space="preserve">. The scene featured in the diorama </w:t>
      </w:r>
      <w:proofErr w:type="gramStart"/>
      <w:r w:rsidRPr="00833F57">
        <w:rPr>
          <w:rFonts w:ascii="Arial" w:hAnsi="Arial" w:cs="Arial"/>
          <w:sz w:val="24"/>
          <w:szCs w:val="24"/>
          <w:lang w:val="en-US"/>
        </w:rPr>
        <w:t>will be judged</w:t>
      </w:r>
      <w:proofErr w:type="gramEnd"/>
      <w:r w:rsidRPr="00833F57">
        <w:rPr>
          <w:rFonts w:ascii="Arial" w:hAnsi="Arial" w:cs="Arial"/>
          <w:sz w:val="24"/>
          <w:szCs w:val="24"/>
          <w:lang w:val="en-US"/>
        </w:rPr>
        <w:t xml:space="preserve"> primarily by the richness and quality of detail, dramatization, story quality and artistic balance of its technical components.</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833F57">
      <w:pPr>
        <w:spacing w:after="0" w:line="276" w:lineRule="auto"/>
        <w:ind w:left="1134"/>
        <w:rPr>
          <w:rFonts w:ascii="Arial" w:hAnsi="Arial" w:cs="Arial"/>
          <w:sz w:val="24"/>
          <w:szCs w:val="24"/>
          <w:lang w:val="en-US"/>
        </w:rPr>
      </w:pPr>
      <w:r w:rsidRPr="00833F57">
        <w:rPr>
          <w:rFonts w:ascii="Arial" w:hAnsi="Arial" w:cs="Arial"/>
          <w:sz w:val="24"/>
          <w:szCs w:val="24"/>
          <w:lang w:val="en-US"/>
        </w:rPr>
        <w:t>4.2.2</w:t>
      </w:r>
      <w:proofErr w:type="gramStart"/>
      <w:r w:rsidRPr="00833F57">
        <w:rPr>
          <w:rFonts w:ascii="Arial" w:hAnsi="Arial" w:cs="Arial"/>
          <w:sz w:val="24"/>
          <w:szCs w:val="24"/>
          <w:lang w:val="en-US"/>
        </w:rPr>
        <w:t>.CATEGORY</w:t>
      </w:r>
      <w:proofErr w:type="gramEnd"/>
      <w:r w:rsidRPr="00833F57">
        <w:rPr>
          <w:rFonts w:ascii="Arial" w:hAnsi="Arial" w:cs="Arial"/>
          <w:sz w:val="24"/>
          <w:szCs w:val="24"/>
          <w:lang w:val="en-US"/>
        </w:rPr>
        <w:t xml:space="preserve">: It is the final grouping to which the registered model will belong, that is, the detailed specification of the set of characteristics of the models that will be competing with each other. In the act of registration, it </w:t>
      </w:r>
      <w:proofErr w:type="gramStart"/>
      <w:r w:rsidRPr="00833F57">
        <w:rPr>
          <w:rFonts w:ascii="Arial" w:hAnsi="Arial" w:cs="Arial"/>
          <w:sz w:val="24"/>
          <w:szCs w:val="24"/>
          <w:lang w:val="en-US"/>
        </w:rPr>
        <w:t>should be highlighted</w:t>
      </w:r>
      <w:proofErr w:type="gramEnd"/>
      <w:r w:rsidRPr="00833F57">
        <w:rPr>
          <w:rFonts w:ascii="Arial" w:hAnsi="Arial" w:cs="Arial"/>
          <w:sz w:val="24"/>
          <w:szCs w:val="24"/>
          <w:lang w:val="en-US"/>
        </w:rPr>
        <w:t xml:space="preserve"> in which category the model fits.</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833F57">
      <w:pPr>
        <w:spacing w:after="0" w:line="276" w:lineRule="auto"/>
        <w:ind w:left="1418"/>
        <w:rPr>
          <w:rFonts w:ascii="Arial" w:hAnsi="Arial" w:cs="Arial"/>
          <w:sz w:val="24"/>
          <w:szCs w:val="24"/>
          <w:lang w:val="en-US"/>
        </w:rPr>
      </w:pPr>
      <w:r w:rsidRPr="00833F57">
        <w:rPr>
          <w:rFonts w:ascii="Arial" w:hAnsi="Arial" w:cs="Arial"/>
          <w:sz w:val="24"/>
          <w:szCs w:val="24"/>
          <w:lang w:val="en-US"/>
        </w:rPr>
        <w:t>4.2.2.1. If you do not have the category, the pattern maker must indicate the modality that belongs to it.</w:t>
      </w:r>
    </w:p>
    <w:p w:rsidR="00D33205" w:rsidRPr="00833F57" w:rsidRDefault="00D33205" w:rsidP="00833F57">
      <w:pPr>
        <w:spacing w:after="0" w:line="276" w:lineRule="auto"/>
        <w:ind w:left="1418"/>
        <w:rPr>
          <w:rFonts w:ascii="Arial" w:hAnsi="Arial" w:cs="Arial"/>
          <w:sz w:val="24"/>
          <w:szCs w:val="24"/>
          <w:lang w:val="en-US"/>
        </w:rPr>
      </w:pPr>
    </w:p>
    <w:p w:rsidR="00D33205" w:rsidRPr="00833F57" w:rsidRDefault="00D33205" w:rsidP="00833F57">
      <w:pPr>
        <w:spacing w:after="0" w:line="276" w:lineRule="auto"/>
        <w:ind w:left="1418"/>
        <w:rPr>
          <w:rFonts w:ascii="Arial" w:hAnsi="Arial" w:cs="Arial"/>
          <w:sz w:val="24"/>
          <w:szCs w:val="24"/>
          <w:lang w:val="en-US"/>
        </w:rPr>
      </w:pPr>
      <w:r w:rsidRPr="00833F57">
        <w:rPr>
          <w:rFonts w:ascii="Arial" w:hAnsi="Arial" w:cs="Arial"/>
          <w:sz w:val="24"/>
          <w:szCs w:val="24"/>
          <w:lang w:val="en-US"/>
        </w:rPr>
        <w:t xml:space="preserve">4.2.2.2. In case of need, new categories </w:t>
      </w:r>
      <w:proofErr w:type="gramStart"/>
      <w:r w:rsidRPr="00833F57">
        <w:rPr>
          <w:rFonts w:ascii="Arial" w:hAnsi="Arial" w:cs="Arial"/>
          <w:sz w:val="24"/>
          <w:szCs w:val="24"/>
          <w:lang w:val="en-US"/>
        </w:rPr>
        <w:t>can be created</w:t>
      </w:r>
      <w:proofErr w:type="gramEnd"/>
      <w:r w:rsidRPr="00833F57">
        <w:rPr>
          <w:rFonts w:ascii="Arial" w:hAnsi="Arial" w:cs="Arial"/>
          <w:sz w:val="24"/>
          <w:szCs w:val="24"/>
          <w:lang w:val="en-US"/>
        </w:rPr>
        <w:t xml:space="preserve"> and models will be allocated to them.</w:t>
      </w:r>
    </w:p>
    <w:p w:rsidR="00833F57" w:rsidRPr="00833F57" w:rsidRDefault="00833F57" w:rsidP="00D33205">
      <w:pPr>
        <w:spacing w:after="0" w:line="276" w:lineRule="auto"/>
        <w:rPr>
          <w:rFonts w:ascii="Arial" w:hAnsi="Arial" w:cs="Arial"/>
          <w:sz w:val="24"/>
          <w:szCs w:val="24"/>
          <w:lang w:val="en-US"/>
        </w:rPr>
      </w:pP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 xml:space="preserve">Note: Further clarification regarding this regulation </w:t>
      </w:r>
      <w:proofErr w:type="gramStart"/>
      <w:r w:rsidRPr="00833F57">
        <w:rPr>
          <w:rFonts w:ascii="Arial" w:hAnsi="Arial" w:cs="Arial"/>
          <w:sz w:val="24"/>
          <w:szCs w:val="24"/>
          <w:lang w:val="en-US"/>
        </w:rPr>
        <w:t>can be obtained</w:t>
      </w:r>
      <w:proofErr w:type="gramEnd"/>
      <w:r w:rsidRPr="00833F57">
        <w:rPr>
          <w:rFonts w:ascii="Arial" w:hAnsi="Arial" w:cs="Arial"/>
          <w:sz w:val="24"/>
          <w:szCs w:val="24"/>
          <w:lang w:val="en-US"/>
        </w:rPr>
        <w:t xml:space="preserve"> in advance through the contacts indicated in item 3, or on the dates of the event, directly with the Organizing Committee.</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833F57">
      <w:pPr>
        <w:spacing w:after="0" w:line="276" w:lineRule="auto"/>
        <w:ind w:left="709"/>
        <w:rPr>
          <w:rFonts w:ascii="Arial" w:hAnsi="Arial" w:cs="Arial"/>
          <w:sz w:val="24"/>
          <w:szCs w:val="24"/>
          <w:lang w:val="en-US"/>
        </w:rPr>
      </w:pPr>
      <w:r w:rsidRPr="00833F57">
        <w:rPr>
          <w:rFonts w:ascii="Arial" w:hAnsi="Arial" w:cs="Arial"/>
          <w:sz w:val="24"/>
          <w:szCs w:val="24"/>
          <w:lang w:val="en-US"/>
        </w:rPr>
        <w:t>4.3. DEFINITIONS USED IN CATEGORIES: SCRATCH</w:t>
      </w:r>
    </w:p>
    <w:p w:rsidR="00D33205" w:rsidRPr="00833F57" w:rsidRDefault="00D33205" w:rsidP="00833F57">
      <w:pPr>
        <w:spacing w:after="0" w:line="276" w:lineRule="auto"/>
        <w:ind w:left="709"/>
        <w:rPr>
          <w:rFonts w:ascii="Arial" w:hAnsi="Arial" w:cs="Arial"/>
          <w:sz w:val="24"/>
          <w:szCs w:val="24"/>
          <w:lang w:val="en-US"/>
        </w:rPr>
      </w:pPr>
      <w:r w:rsidRPr="00833F57">
        <w:rPr>
          <w:rFonts w:ascii="Arial" w:hAnsi="Arial" w:cs="Arial"/>
          <w:sz w:val="24"/>
          <w:szCs w:val="24"/>
          <w:lang w:val="en-US"/>
        </w:rPr>
        <w:t>The judges, when defining the categories, may use the terms below to define a category (see item 6 for more details):</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833F57">
      <w:pPr>
        <w:spacing w:after="0" w:line="276" w:lineRule="auto"/>
        <w:ind w:left="1134"/>
        <w:rPr>
          <w:rFonts w:ascii="Arial" w:hAnsi="Arial" w:cs="Arial"/>
          <w:sz w:val="24"/>
          <w:szCs w:val="24"/>
          <w:lang w:val="en-US"/>
        </w:rPr>
      </w:pPr>
      <w:r w:rsidRPr="00833F57">
        <w:rPr>
          <w:rFonts w:ascii="Arial" w:hAnsi="Arial" w:cs="Arial"/>
          <w:sz w:val="24"/>
          <w:szCs w:val="24"/>
          <w:lang w:val="en-US"/>
        </w:rPr>
        <w:lastRenderedPageBreak/>
        <w:t>4.3.1</w:t>
      </w:r>
      <w:proofErr w:type="gramStart"/>
      <w:r w:rsidRPr="00833F57">
        <w:rPr>
          <w:rFonts w:ascii="Arial" w:hAnsi="Arial" w:cs="Arial"/>
          <w:sz w:val="24"/>
          <w:szCs w:val="24"/>
          <w:lang w:val="en-US"/>
        </w:rPr>
        <w:t>.SCRATCH</w:t>
      </w:r>
      <w:proofErr w:type="gramEnd"/>
      <w:r w:rsidRPr="00833F57">
        <w:rPr>
          <w:rFonts w:ascii="Arial" w:hAnsi="Arial" w:cs="Arial"/>
          <w:sz w:val="24"/>
          <w:szCs w:val="24"/>
          <w:lang w:val="en-US"/>
        </w:rPr>
        <w:t>: Models that are not found in the form of kits, being handcrafted. For the purpose of judgment, only those composed mainly of plastic materials are considered, being constructed using the common construction techniques and materials of plastic models. Models constructed of other non-plastic materials (stone, cement, paper, wood, for example) will not be considered for judging purposes, except for metal figures.</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D33205">
      <w:pPr>
        <w:spacing w:after="0" w:line="276" w:lineRule="auto"/>
        <w:rPr>
          <w:rFonts w:ascii="Arial" w:hAnsi="Arial" w:cs="Arial"/>
          <w:b/>
          <w:sz w:val="24"/>
          <w:szCs w:val="24"/>
          <w:lang w:val="en-US"/>
        </w:rPr>
      </w:pPr>
      <w:r w:rsidRPr="00833F57">
        <w:rPr>
          <w:rFonts w:ascii="Arial" w:hAnsi="Arial" w:cs="Arial"/>
          <w:b/>
          <w:sz w:val="24"/>
          <w:szCs w:val="24"/>
          <w:lang w:val="en-US"/>
        </w:rPr>
        <w:t>5. CATEGORY OPENING PROCESS</w:t>
      </w:r>
    </w:p>
    <w:p w:rsidR="00833F57" w:rsidRDefault="00833F57" w:rsidP="00D33205">
      <w:pPr>
        <w:spacing w:after="0" w:line="276" w:lineRule="auto"/>
        <w:rPr>
          <w:rFonts w:ascii="Arial" w:hAnsi="Arial" w:cs="Arial"/>
          <w:sz w:val="24"/>
          <w:szCs w:val="24"/>
          <w:lang w:val="en-US"/>
        </w:rPr>
      </w:pP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 xml:space="preserve">The "Categories" processes </w:t>
      </w:r>
      <w:proofErr w:type="gramStart"/>
      <w:r w:rsidRPr="00833F57">
        <w:rPr>
          <w:rFonts w:ascii="Arial" w:hAnsi="Arial" w:cs="Arial"/>
          <w:sz w:val="24"/>
          <w:szCs w:val="24"/>
          <w:lang w:val="en-US"/>
        </w:rPr>
        <w:t>will be used</w:t>
      </w:r>
      <w:proofErr w:type="gramEnd"/>
      <w:r w:rsidRPr="00833F57">
        <w:rPr>
          <w:rFonts w:ascii="Arial" w:hAnsi="Arial" w:cs="Arial"/>
          <w:sz w:val="24"/>
          <w:szCs w:val="24"/>
          <w:lang w:val="en-US"/>
        </w:rPr>
        <w:t xml:space="preserve"> as criteria for grouping the models for evaluation purposes. The models </w:t>
      </w:r>
      <w:proofErr w:type="gramStart"/>
      <w:r w:rsidRPr="00833F57">
        <w:rPr>
          <w:rFonts w:ascii="Arial" w:hAnsi="Arial" w:cs="Arial"/>
          <w:sz w:val="24"/>
          <w:szCs w:val="24"/>
          <w:lang w:val="en-US"/>
        </w:rPr>
        <w:t>will be categorized by common themes and judged by a comparative method</w:t>
      </w:r>
      <w:proofErr w:type="gramEnd"/>
      <w:r w:rsidRPr="00833F57">
        <w:rPr>
          <w:rFonts w:ascii="Arial" w:hAnsi="Arial" w:cs="Arial"/>
          <w:sz w:val="24"/>
          <w:szCs w:val="24"/>
          <w:lang w:val="en-US"/>
        </w:rPr>
        <w:t xml:space="preserve">. The responsibility for defining the theme of each category is solely and exclusively attributable to the judges, who </w:t>
      </w:r>
      <w:proofErr w:type="gramStart"/>
      <w:r w:rsidRPr="00833F57">
        <w:rPr>
          <w:rFonts w:ascii="Arial" w:hAnsi="Arial" w:cs="Arial"/>
          <w:sz w:val="24"/>
          <w:szCs w:val="24"/>
          <w:lang w:val="en-US"/>
        </w:rPr>
        <w:t>are guided</w:t>
      </w:r>
      <w:proofErr w:type="gramEnd"/>
      <w:r w:rsidRPr="00833F57">
        <w:rPr>
          <w:rFonts w:ascii="Arial" w:hAnsi="Arial" w:cs="Arial"/>
          <w:sz w:val="24"/>
          <w:szCs w:val="24"/>
          <w:lang w:val="en-US"/>
        </w:rPr>
        <w:t xml:space="preserve"> by the models presented, to find the fairest possible groups that were not included in the entries. In general, models </w:t>
      </w:r>
      <w:proofErr w:type="gramStart"/>
      <w:r w:rsidRPr="00833F57">
        <w:rPr>
          <w:rFonts w:ascii="Arial" w:hAnsi="Arial" w:cs="Arial"/>
          <w:sz w:val="24"/>
          <w:szCs w:val="24"/>
          <w:lang w:val="en-US"/>
        </w:rPr>
        <w:t>will always be categorized</w:t>
      </w:r>
      <w:proofErr w:type="gramEnd"/>
      <w:r w:rsidRPr="00833F57">
        <w:rPr>
          <w:rFonts w:ascii="Arial" w:hAnsi="Arial" w:cs="Arial"/>
          <w:sz w:val="24"/>
          <w:szCs w:val="24"/>
          <w:lang w:val="en-US"/>
        </w:rPr>
        <w:t xml:space="preserve"> by scale and theme, in that order. Only in extreme cases where there is no possibility of creating a single category, there can be scale unification. In such cases, the category "Unified Category" </w:t>
      </w:r>
      <w:proofErr w:type="gramStart"/>
      <w:r w:rsidRPr="00833F57">
        <w:rPr>
          <w:rFonts w:ascii="Arial" w:hAnsi="Arial" w:cs="Arial"/>
          <w:sz w:val="24"/>
          <w:szCs w:val="24"/>
          <w:lang w:val="en-US"/>
        </w:rPr>
        <w:t>will be named</w:t>
      </w:r>
      <w:proofErr w:type="gramEnd"/>
      <w:r w:rsidRPr="00833F57">
        <w:rPr>
          <w:rFonts w:ascii="Arial" w:hAnsi="Arial" w:cs="Arial"/>
          <w:sz w:val="24"/>
          <w:szCs w:val="24"/>
          <w:lang w:val="en-US"/>
        </w:rPr>
        <w:t>.</w:t>
      </w:r>
    </w:p>
    <w:p w:rsidR="00D33205" w:rsidRPr="00833F57" w:rsidRDefault="00D33205" w:rsidP="00D33205">
      <w:pPr>
        <w:spacing w:after="0" w:line="276" w:lineRule="auto"/>
        <w:rPr>
          <w:rFonts w:ascii="Arial" w:hAnsi="Arial" w:cs="Arial"/>
          <w:sz w:val="24"/>
          <w:szCs w:val="24"/>
          <w:lang w:val="en-US"/>
        </w:rPr>
      </w:pPr>
    </w:p>
    <w:p w:rsidR="00D33205" w:rsidRDefault="00D33205" w:rsidP="00D33205">
      <w:pPr>
        <w:spacing w:after="0" w:line="276" w:lineRule="auto"/>
        <w:rPr>
          <w:rFonts w:ascii="Arial" w:hAnsi="Arial" w:cs="Arial"/>
          <w:b/>
          <w:sz w:val="24"/>
          <w:szCs w:val="24"/>
          <w:lang w:val="en-US"/>
        </w:rPr>
      </w:pPr>
      <w:r w:rsidRPr="00833F57">
        <w:rPr>
          <w:rFonts w:ascii="Arial" w:hAnsi="Arial" w:cs="Arial"/>
          <w:b/>
          <w:sz w:val="24"/>
          <w:szCs w:val="24"/>
          <w:lang w:val="en-US"/>
        </w:rPr>
        <w:t>6. THE THEMATIC CATEGORIES 2021</w:t>
      </w:r>
    </w:p>
    <w:p w:rsidR="00833F57" w:rsidRPr="00833F57" w:rsidRDefault="00833F57" w:rsidP="00D33205">
      <w:pPr>
        <w:spacing w:after="0" w:line="276" w:lineRule="auto"/>
        <w:rPr>
          <w:rFonts w:ascii="Arial" w:hAnsi="Arial" w:cs="Arial"/>
          <w:b/>
          <w:sz w:val="24"/>
          <w:szCs w:val="24"/>
          <w:lang w:val="en-US"/>
        </w:rPr>
      </w:pP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Thematic categories constitute a special prize, in addition to the regular prize. Models compete in the normal categories and, if they are eligible for the thematic categories, compete in them too. This year the thematic categories will be:</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 AVIATION 1: P-47 Thunderbolt</w:t>
      </w: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 AVIATION 2: Mirage</w:t>
      </w: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 CIVIL AVIATION: BOEING 787</w:t>
      </w: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 ROTATING WINGS: Bell Family</w:t>
      </w: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 MILITARY 1: "Tanks, armor in general and other vehicles with British markings" - First and Second World Wars</w:t>
      </w: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 MILITARY 2: “Tanks, armor in general and other vehicles with British markings” – Modern Militaria</w:t>
      </w: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 AUTOS 1: Ford models between 1929 and 1934</w:t>
      </w: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 FILES 2: Nick Lauda – competition</w:t>
      </w: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 FICTION: Star Wars Wings (Movies and animation)</w:t>
      </w: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 DIORAMAS: Dioramas set in urban environments – Western Europe – 1939-1945</w:t>
      </w: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lastRenderedPageBreak/>
        <w:t>• NAVAL: Russian and Soviet submarines</w:t>
      </w:r>
    </w:p>
    <w:p w:rsidR="00D33205" w:rsidRPr="00833F57" w:rsidRDefault="00D33205" w:rsidP="00D33205">
      <w:pPr>
        <w:spacing w:after="0" w:line="276" w:lineRule="auto"/>
        <w:rPr>
          <w:rFonts w:ascii="Arial" w:hAnsi="Arial" w:cs="Arial"/>
          <w:sz w:val="24"/>
          <w:szCs w:val="24"/>
          <w:lang w:val="en-US"/>
        </w:rPr>
      </w:pPr>
      <w:r w:rsidRPr="00833F57">
        <w:rPr>
          <w:rFonts w:ascii="Arial" w:hAnsi="Arial" w:cs="Arial"/>
          <w:sz w:val="24"/>
          <w:szCs w:val="24"/>
          <w:lang w:val="en-US"/>
        </w:rPr>
        <w:t>• FIGURES: British Soldiers (20th and 21st Centuries)</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D33205">
      <w:pPr>
        <w:spacing w:after="0" w:line="276" w:lineRule="auto"/>
        <w:rPr>
          <w:rFonts w:ascii="Arial" w:hAnsi="Arial" w:cs="Arial"/>
          <w:b/>
          <w:sz w:val="24"/>
          <w:szCs w:val="24"/>
          <w:lang w:val="en-US"/>
        </w:rPr>
      </w:pPr>
      <w:r w:rsidRPr="00833F57">
        <w:rPr>
          <w:rFonts w:ascii="Arial" w:hAnsi="Arial" w:cs="Arial"/>
          <w:b/>
          <w:sz w:val="24"/>
          <w:szCs w:val="24"/>
          <w:lang w:val="en-US"/>
        </w:rPr>
        <w:t>7. AWARDS</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833F57">
      <w:pPr>
        <w:spacing w:after="0" w:line="276" w:lineRule="auto"/>
        <w:ind w:left="709"/>
        <w:rPr>
          <w:rFonts w:ascii="Arial" w:hAnsi="Arial" w:cs="Arial"/>
          <w:sz w:val="24"/>
          <w:szCs w:val="24"/>
          <w:lang w:val="en-US"/>
        </w:rPr>
      </w:pPr>
      <w:r w:rsidRPr="00833F57">
        <w:rPr>
          <w:rFonts w:ascii="Arial" w:hAnsi="Arial" w:cs="Arial"/>
          <w:sz w:val="24"/>
          <w:szCs w:val="24"/>
          <w:lang w:val="en-US"/>
        </w:rPr>
        <w:t xml:space="preserve">7.1. The Awards conferred by the Judging Committee for the 24th Open Virtual GPC Plastic Modeling </w:t>
      </w:r>
      <w:proofErr w:type="gramStart"/>
      <w:r w:rsidRPr="00833F57">
        <w:rPr>
          <w:rFonts w:ascii="Arial" w:hAnsi="Arial" w:cs="Arial"/>
          <w:sz w:val="24"/>
          <w:szCs w:val="24"/>
          <w:lang w:val="en-US"/>
        </w:rPr>
        <w:t>are described</w:t>
      </w:r>
      <w:proofErr w:type="gramEnd"/>
      <w:r w:rsidRPr="00833F57">
        <w:rPr>
          <w:rFonts w:ascii="Arial" w:hAnsi="Arial" w:cs="Arial"/>
          <w:sz w:val="24"/>
          <w:szCs w:val="24"/>
          <w:lang w:val="en-US"/>
        </w:rPr>
        <w:t xml:space="preserve"> below, in descending order of importance:</w:t>
      </w:r>
    </w:p>
    <w:p w:rsidR="00D33205" w:rsidRPr="00833F57" w:rsidRDefault="00D33205" w:rsidP="00D33205">
      <w:pPr>
        <w:spacing w:after="0" w:line="276" w:lineRule="auto"/>
        <w:rPr>
          <w:rFonts w:ascii="Arial" w:hAnsi="Arial" w:cs="Arial"/>
          <w:sz w:val="24"/>
          <w:szCs w:val="24"/>
          <w:lang w:val="en-US"/>
        </w:rPr>
      </w:pPr>
    </w:p>
    <w:p w:rsidR="00D33205" w:rsidRPr="00833F57" w:rsidRDefault="00833F57" w:rsidP="00833F57">
      <w:pPr>
        <w:spacing w:after="0" w:line="276" w:lineRule="auto"/>
        <w:ind w:left="1134"/>
        <w:rPr>
          <w:rFonts w:ascii="Arial" w:hAnsi="Arial" w:cs="Arial"/>
          <w:sz w:val="24"/>
          <w:szCs w:val="24"/>
          <w:lang w:val="en-US"/>
        </w:rPr>
      </w:pPr>
      <w:r>
        <w:rPr>
          <w:rFonts w:ascii="Arial" w:hAnsi="Arial" w:cs="Arial"/>
          <w:sz w:val="24"/>
          <w:szCs w:val="24"/>
          <w:lang w:val="en-US"/>
        </w:rPr>
        <w:t xml:space="preserve">• </w:t>
      </w:r>
      <w:r w:rsidR="00D33205" w:rsidRPr="00833F57">
        <w:rPr>
          <w:rFonts w:ascii="Arial" w:hAnsi="Arial" w:cs="Arial"/>
          <w:sz w:val="24"/>
          <w:szCs w:val="24"/>
          <w:lang w:val="en-US"/>
        </w:rPr>
        <w:t>Best of Show</w:t>
      </w:r>
    </w:p>
    <w:p w:rsidR="00D33205" w:rsidRPr="00833F57" w:rsidRDefault="00D33205" w:rsidP="00833F57">
      <w:pPr>
        <w:spacing w:after="0" w:line="276" w:lineRule="auto"/>
        <w:ind w:left="1134"/>
        <w:rPr>
          <w:rFonts w:ascii="Arial" w:hAnsi="Arial" w:cs="Arial"/>
          <w:sz w:val="24"/>
          <w:szCs w:val="24"/>
          <w:lang w:val="en-US"/>
        </w:rPr>
      </w:pPr>
      <w:r w:rsidRPr="00833F57">
        <w:rPr>
          <w:rFonts w:ascii="Arial" w:hAnsi="Arial" w:cs="Arial"/>
          <w:sz w:val="24"/>
          <w:szCs w:val="24"/>
          <w:lang w:val="en-US"/>
        </w:rPr>
        <w:t>• 1st Place in the Category (Gold)</w:t>
      </w:r>
    </w:p>
    <w:p w:rsidR="00D33205" w:rsidRPr="00833F57" w:rsidRDefault="00D33205" w:rsidP="00833F57">
      <w:pPr>
        <w:spacing w:after="0" w:line="276" w:lineRule="auto"/>
        <w:ind w:left="1134"/>
        <w:rPr>
          <w:rFonts w:ascii="Arial" w:hAnsi="Arial" w:cs="Arial"/>
          <w:sz w:val="24"/>
          <w:szCs w:val="24"/>
          <w:lang w:val="en-US"/>
        </w:rPr>
      </w:pPr>
      <w:r w:rsidRPr="00833F57">
        <w:rPr>
          <w:rFonts w:ascii="Arial" w:hAnsi="Arial" w:cs="Arial"/>
          <w:sz w:val="24"/>
          <w:szCs w:val="24"/>
          <w:lang w:val="en-US"/>
        </w:rPr>
        <w:t>• 2nd Place in the Category (Silver)</w:t>
      </w:r>
    </w:p>
    <w:p w:rsidR="00D33205" w:rsidRPr="00833F57" w:rsidRDefault="00D33205" w:rsidP="00833F57">
      <w:pPr>
        <w:spacing w:after="0" w:line="276" w:lineRule="auto"/>
        <w:ind w:left="1134"/>
        <w:rPr>
          <w:rFonts w:ascii="Arial" w:hAnsi="Arial" w:cs="Arial"/>
          <w:sz w:val="24"/>
          <w:szCs w:val="24"/>
          <w:lang w:val="en-US"/>
        </w:rPr>
      </w:pPr>
      <w:r w:rsidRPr="00833F57">
        <w:rPr>
          <w:rFonts w:ascii="Arial" w:hAnsi="Arial" w:cs="Arial"/>
          <w:sz w:val="24"/>
          <w:szCs w:val="24"/>
          <w:lang w:val="en-US"/>
        </w:rPr>
        <w:t>• 3rd Place in the Category (Bronze)</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833F57">
      <w:pPr>
        <w:spacing w:after="0" w:line="276" w:lineRule="auto"/>
        <w:ind w:left="680"/>
        <w:rPr>
          <w:rFonts w:ascii="Arial" w:hAnsi="Arial" w:cs="Arial"/>
          <w:sz w:val="24"/>
          <w:szCs w:val="24"/>
          <w:lang w:val="en-US"/>
        </w:rPr>
      </w:pPr>
      <w:r w:rsidRPr="00833F57">
        <w:rPr>
          <w:rFonts w:ascii="Arial" w:hAnsi="Arial" w:cs="Arial"/>
          <w:sz w:val="24"/>
          <w:szCs w:val="24"/>
          <w:lang w:val="en-US"/>
        </w:rPr>
        <w:t>7.2. The prize will be a virtual certificate.</w:t>
      </w:r>
    </w:p>
    <w:p w:rsidR="00D33205" w:rsidRPr="00833F57" w:rsidRDefault="00D33205" w:rsidP="00833F57">
      <w:pPr>
        <w:spacing w:after="0" w:line="276" w:lineRule="auto"/>
        <w:ind w:left="680"/>
        <w:rPr>
          <w:rFonts w:ascii="Arial" w:hAnsi="Arial" w:cs="Arial"/>
          <w:sz w:val="24"/>
          <w:szCs w:val="24"/>
          <w:lang w:val="en-US"/>
        </w:rPr>
      </w:pPr>
    </w:p>
    <w:p w:rsidR="00D33205" w:rsidRPr="00833F57" w:rsidRDefault="00D33205" w:rsidP="00833F57">
      <w:pPr>
        <w:spacing w:after="0" w:line="276" w:lineRule="auto"/>
        <w:ind w:left="680"/>
        <w:rPr>
          <w:rFonts w:ascii="Arial" w:hAnsi="Arial" w:cs="Arial"/>
          <w:sz w:val="24"/>
          <w:szCs w:val="24"/>
          <w:lang w:val="en-US"/>
        </w:rPr>
      </w:pPr>
      <w:r w:rsidRPr="00833F57">
        <w:rPr>
          <w:rFonts w:ascii="Arial" w:hAnsi="Arial" w:cs="Arial"/>
          <w:sz w:val="24"/>
          <w:szCs w:val="24"/>
          <w:lang w:val="en-US"/>
        </w:rPr>
        <w:t xml:space="preserve">7.3. The award will not be accumulated, for </w:t>
      </w:r>
      <w:proofErr w:type="gramStart"/>
      <w:r w:rsidRPr="00833F57">
        <w:rPr>
          <w:rFonts w:ascii="Arial" w:hAnsi="Arial" w:cs="Arial"/>
          <w:sz w:val="24"/>
          <w:szCs w:val="24"/>
          <w:lang w:val="en-US"/>
        </w:rPr>
        <w:t>example</w:t>
      </w:r>
      <w:proofErr w:type="gramEnd"/>
      <w:r w:rsidRPr="00833F57">
        <w:rPr>
          <w:rFonts w:ascii="Arial" w:hAnsi="Arial" w:cs="Arial"/>
          <w:sz w:val="24"/>
          <w:szCs w:val="24"/>
          <w:lang w:val="en-US"/>
        </w:rPr>
        <w:t xml:space="preserve"> the model that competes in the theme will not compete in its category.</w:t>
      </w:r>
    </w:p>
    <w:p w:rsidR="00D33205" w:rsidRPr="00833F57" w:rsidRDefault="00D33205" w:rsidP="00833F57">
      <w:pPr>
        <w:spacing w:after="0" w:line="276" w:lineRule="auto"/>
        <w:ind w:left="680"/>
        <w:rPr>
          <w:rFonts w:ascii="Arial" w:hAnsi="Arial" w:cs="Arial"/>
          <w:sz w:val="24"/>
          <w:szCs w:val="24"/>
          <w:lang w:val="en-US"/>
        </w:rPr>
      </w:pPr>
    </w:p>
    <w:p w:rsidR="00D33205" w:rsidRPr="00833F57" w:rsidRDefault="00D33205" w:rsidP="00833F57">
      <w:pPr>
        <w:spacing w:after="0" w:line="276" w:lineRule="auto"/>
        <w:ind w:left="680"/>
        <w:rPr>
          <w:rFonts w:ascii="Arial" w:hAnsi="Arial" w:cs="Arial"/>
          <w:sz w:val="24"/>
          <w:szCs w:val="24"/>
          <w:lang w:val="en-US"/>
        </w:rPr>
      </w:pPr>
      <w:r w:rsidRPr="00833F57">
        <w:rPr>
          <w:rFonts w:ascii="Arial" w:hAnsi="Arial" w:cs="Arial"/>
          <w:sz w:val="24"/>
          <w:szCs w:val="24"/>
          <w:lang w:val="en-US"/>
        </w:rPr>
        <w:t xml:space="preserve">7.4. Works that present visual quality, outstanding technique, exceptional originality or creativity for the level / modality / category and that eventually, due to the distribution of the models in their respective categories, are not awarded the standard award, may, under the sole discretion of the Judging </w:t>
      </w:r>
      <w:proofErr w:type="gramStart"/>
      <w:r w:rsidRPr="00833F57">
        <w:rPr>
          <w:rFonts w:ascii="Arial" w:hAnsi="Arial" w:cs="Arial"/>
          <w:sz w:val="24"/>
          <w:szCs w:val="24"/>
          <w:lang w:val="en-US"/>
        </w:rPr>
        <w:t>Committee ,</w:t>
      </w:r>
      <w:proofErr w:type="gramEnd"/>
      <w:r w:rsidRPr="00833F57">
        <w:rPr>
          <w:rFonts w:ascii="Arial" w:hAnsi="Arial" w:cs="Arial"/>
          <w:sz w:val="24"/>
          <w:szCs w:val="24"/>
          <w:lang w:val="en-US"/>
        </w:rPr>
        <w:t xml:space="preserve"> receive recognition, as a Highlight.</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D33205">
      <w:pPr>
        <w:spacing w:after="0" w:line="276" w:lineRule="auto"/>
        <w:rPr>
          <w:rFonts w:ascii="Arial" w:hAnsi="Arial" w:cs="Arial"/>
          <w:b/>
          <w:sz w:val="24"/>
          <w:szCs w:val="24"/>
          <w:lang w:val="en-US"/>
        </w:rPr>
      </w:pPr>
      <w:r w:rsidRPr="00833F57">
        <w:rPr>
          <w:rFonts w:ascii="Arial" w:hAnsi="Arial" w:cs="Arial"/>
          <w:b/>
          <w:sz w:val="24"/>
          <w:szCs w:val="24"/>
          <w:lang w:val="en-US"/>
        </w:rPr>
        <w:t>8. USE OF THE IMAGE OF THE REGISTERED MODELS</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833F57">
      <w:pPr>
        <w:spacing w:after="0" w:line="276" w:lineRule="auto"/>
        <w:ind w:left="709"/>
        <w:rPr>
          <w:rFonts w:ascii="Arial" w:hAnsi="Arial" w:cs="Arial"/>
          <w:sz w:val="24"/>
          <w:szCs w:val="24"/>
          <w:lang w:val="en-US"/>
        </w:rPr>
      </w:pPr>
      <w:r w:rsidRPr="00833F57">
        <w:rPr>
          <w:rFonts w:ascii="Arial" w:hAnsi="Arial" w:cs="Arial"/>
          <w:sz w:val="24"/>
          <w:szCs w:val="24"/>
          <w:lang w:val="en-US"/>
        </w:rPr>
        <w:t>8.1. Upon registration, the modeler authorizes the members of the Campinas Plastic Modeling Group to use the images of the registered models in the dissemination of the activities and events carried out by this group in their work to encourage the practice of plastic modeling as a hobby, with the proper citation of the pattern maker's name.</w:t>
      </w:r>
    </w:p>
    <w:p w:rsidR="00D33205" w:rsidRPr="00833F57" w:rsidRDefault="00D33205" w:rsidP="00833F57">
      <w:pPr>
        <w:spacing w:after="0" w:line="276" w:lineRule="auto"/>
        <w:ind w:left="709"/>
        <w:rPr>
          <w:rFonts w:ascii="Arial" w:hAnsi="Arial" w:cs="Arial"/>
          <w:sz w:val="24"/>
          <w:szCs w:val="24"/>
          <w:lang w:val="en-US"/>
        </w:rPr>
      </w:pPr>
    </w:p>
    <w:p w:rsidR="00D33205" w:rsidRDefault="00D33205" w:rsidP="00833F57">
      <w:pPr>
        <w:spacing w:after="0" w:line="276" w:lineRule="auto"/>
        <w:ind w:left="709"/>
        <w:rPr>
          <w:rFonts w:ascii="Arial" w:hAnsi="Arial" w:cs="Arial"/>
          <w:sz w:val="24"/>
          <w:szCs w:val="24"/>
          <w:lang w:val="en-US"/>
        </w:rPr>
      </w:pPr>
      <w:r w:rsidRPr="00833F57">
        <w:rPr>
          <w:rFonts w:ascii="Arial" w:hAnsi="Arial" w:cs="Arial"/>
          <w:sz w:val="24"/>
          <w:szCs w:val="24"/>
          <w:lang w:val="en-US"/>
        </w:rPr>
        <w:t xml:space="preserve">8.2. The assignment of the image right </w:t>
      </w:r>
      <w:proofErr w:type="gramStart"/>
      <w:r w:rsidRPr="00833F57">
        <w:rPr>
          <w:rFonts w:ascii="Arial" w:hAnsi="Arial" w:cs="Arial"/>
          <w:sz w:val="24"/>
          <w:szCs w:val="24"/>
          <w:lang w:val="en-US"/>
        </w:rPr>
        <w:t>will be given</w:t>
      </w:r>
      <w:proofErr w:type="gramEnd"/>
      <w:r w:rsidRPr="00833F57">
        <w:rPr>
          <w:rFonts w:ascii="Arial" w:hAnsi="Arial" w:cs="Arial"/>
          <w:sz w:val="24"/>
          <w:szCs w:val="24"/>
          <w:lang w:val="en-US"/>
        </w:rPr>
        <w:t xml:space="preserve"> solely and exclusively for use in publicizing the events and activities of the group in printed or electronic format, any other type of use being prohibited.</w:t>
      </w:r>
    </w:p>
    <w:p w:rsidR="00833F57" w:rsidRDefault="00833F57" w:rsidP="00833F57">
      <w:pPr>
        <w:spacing w:after="0" w:line="276" w:lineRule="auto"/>
        <w:ind w:left="709"/>
        <w:rPr>
          <w:rFonts w:ascii="Arial" w:hAnsi="Arial" w:cs="Arial"/>
          <w:sz w:val="24"/>
          <w:szCs w:val="24"/>
          <w:lang w:val="en-US"/>
        </w:rPr>
      </w:pPr>
    </w:p>
    <w:p w:rsidR="00833F57" w:rsidRPr="00833F57" w:rsidRDefault="00833F57" w:rsidP="00833F57">
      <w:pPr>
        <w:spacing w:after="0" w:line="276" w:lineRule="auto"/>
        <w:ind w:left="709"/>
        <w:rPr>
          <w:rFonts w:ascii="Arial" w:hAnsi="Arial" w:cs="Arial"/>
          <w:sz w:val="24"/>
          <w:szCs w:val="24"/>
          <w:lang w:val="en-US"/>
        </w:rPr>
      </w:pPr>
    </w:p>
    <w:p w:rsidR="00D33205" w:rsidRDefault="00D33205" w:rsidP="00D33205">
      <w:pPr>
        <w:spacing w:after="0" w:line="276" w:lineRule="auto"/>
        <w:rPr>
          <w:rFonts w:ascii="Arial" w:hAnsi="Arial" w:cs="Arial"/>
          <w:sz w:val="24"/>
          <w:szCs w:val="24"/>
          <w:lang w:val="en-US"/>
        </w:rPr>
      </w:pPr>
    </w:p>
    <w:p w:rsidR="008A2727" w:rsidRDefault="008A2727" w:rsidP="00D33205">
      <w:pPr>
        <w:spacing w:after="0" w:line="276" w:lineRule="auto"/>
        <w:rPr>
          <w:rFonts w:ascii="Arial" w:hAnsi="Arial" w:cs="Arial"/>
          <w:sz w:val="24"/>
          <w:szCs w:val="24"/>
          <w:lang w:val="en-US"/>
        </w:rPr>
      </w:pPr>
    </w:p>
    <w:p w:rsidR="008A2727" w:rsidRPr="00833F57" w:rsidRDefault="008A2727" w:rsidP="00D33205">
      <w:pPr>
        <w:spacing w:after="0" w:line="276" w:lineRule="auto"/>
        <w:rPr>
          <w:rFonts w:ascii="Arial" w:hAnsi="Arial" w:cs="Arial"/>
          <w:sz w:val="24"/>
          <w:szCs w:val="24"/>
          <w:lang w:val="en-US"/>
        </w:rPr>
      </w:pPr>
    </w:p>
    <w:p w:rsidR="00D33205" w:rsidRPr="008A2727" w:rsidRDefault="00D33205" w:rsidP="00D33205">
      <w:pPr>
        <w:spacing w:after="0" w:line="276" w:lineRule="auto"/>
        <w:rPr>
          <w:rFonts w:ascii="Arial" w:hAnsi="Arial" w:cs="Arial"/>
          <w:b/>
          <w:sz w:val="24"/>
          <w:szCs w:val="24"/>
          <w:lang w:val="en-US"/>
        </w:rPr>
      </w:pPr>
      <w:r w:rsidRPr="008A2727">
        <w:rPr>
          <w:rFonts w:ascii="Arial" w:hAnsi="Arial" w:cs="Arial"/>
          <w:b/>
          <w:sz w:val="24"/>
          <w:szCs w:val="24"/>
          <w:lang w:val="en-US"/>
        </w:rPr>
        <w:t>9. REGISTRATIONS</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8A2727">
      <w:pPr>
        <w:spacing w:after="0" w:line="276" w:lineRule="auto"/>
        <w:ind w:left="709"/>
        <w:rPr>
          <w:rFonts w:ascii="Arial" w:hAnsi="Arial" w:cs="Arial"/>
          <w:sz w:val="24"/>
          <w:szCs w:val="24"/>
          <w:lang w:val="en-US"/>
        </w:rPr>
      </w:pPr>
      <w:r w:rsidRPr="00833F57">
        <w:rPr>
          <w:rFonts w:ascii="Arial" w:hAnsi="Arial" w:cs="Arial"/>
          <w:sz w:val="24"/>
          <w:szCs w:val="24"/>
          <w:lang w:val="en-US"/>
        </w:rPr>
        <w:t>9.1. ONLINE REGISTRATION FORM</w:t>
      </w:r>
    </w:p>
    <w:p w:rsidR="00D33205" w:rsidRPr="00833F57" w:rsidRDefault="00D33205" w:rsidP="008A2727">
      <w:pPr>
        <w:spacing w:after="0" w:line="276" w:lineRule="auto"/>
        <w:ind w:left="1134"/>
        <w:rPr>
          <w:rFonts w:ascii="Arial" w:hAnsi="Arial" w:cs="Arial"/>
          <w:sz w:val="24"/>
          <w:szCs w:val="24"/>
          <w:lang w:val="en-US"/>
        </w:rPr>
      </w:pPr>
      <w:r w:rsidRPr="00833F57">
        <w:rPr>
          <w:rFonts w:ascii="Arial" w:hAnsi="Arial" w:cs="Arial"/>
          <w:sz w:val="24"/>
          <w:szCs w:val="24"/>
          <w:lang w:val="en-US"/>
        </w:rPr>
        <w:t>9.1</w:t>
      </w:r>
      <w:r w:rsidR="008A2727">
        <w:rPr>
          <w:rFonts w:ascii="Arial" w:hAnsi="Arial" w:cs="Arial"/>
          <w:sz w:val="24"/>
          <w:szCs w:val="24"/>
          <w:lang w:val="en-US"/>
        </w:rPr>
        <w:t>.1</w:t>
      </w:r>
      <w:r w:rsidRPr="00833F57">
        <w:rPr>
          <w:rFonts w:ascii="Arial" w:hAnsi="Arial" w:cs="Arial"/>
          <w:sz w:val="24"/>
          <w:szCs w:val="24"/>
          <w:lang w:val="en-US"/>
        </w:rPr>
        <w:t xml:space="preserve"> Applications </w:t>
      </w:r>
      <w:proofErr w:type="gramStart"/>
      <w:r w:rsidRPr="00833F57">
        <w:rPr>
          <w:rFonts w:ascii="Arial" w:hAnsi="Arial" w:cs="Arial"/>
          <w:sz w:val="24"/>
          <w:szCs w:val="24"/>
          <w:lang w:val="en-US"/>
        </w:rPr>
        <w:t>will be received</w:t>
      </w:r>
      <w:proofErr w:type="gramEnd"/>
      <w:r w:rsidRPr="00833F57">
        <w:rPr>
          <w:rFonts w:ascii="Arial" w:hAnsi="Arial" w:cs="Arial"/>
          <w:sz w:val="24"/>
          <w:szCs w:val="24"/>
          <w:lang w:val="en-US"/>
        </w:rPr>
        <w:t xml:space="preserve"> on the GPC website via our online application form. The online registration system will go live on the event page on our website www.grupogpc.com.br on July 1, 2021 and will be available until 11:59 pm on August 5, 2021.</w:t>
      </w: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D33205">
      <w:pPr>
        <w:spacing w:after="0" w:line="276" w:lineRule="auto"/>
        <w:rPr>
          <w:rFonts w:ascii="Arial" w:hAnsi="Arial" w:cs="Arial"/>
          <w:sz w:val="24"/>
          <w:szCs w:val="24"/>
          <w:lang w:val="en-US"/>
        </w:rPr>
      </w:pPr>
    </w:p>
    <w:p w:rsidR="00D33205" w:rsidRPr="00833F57" w:rsidRDefault="00D33205" w:rsidP="008A2727">
      <w:pPr>
        <w:spacing w:after="0" w:line="276" w:lineRule="auto"/>
        <w:ind w:left="709"/>
        <w:rPr>
          <w:rFonts w:ascii="Arial" w:hAnsi="Arial" w:cs="Arial"/>
          <w:sz w:val="24"/>
          <w:szCs w:val="24"/>
          <w:lang w:val="en-US"/>
        </w:rPr>
      </w:pPr>
      <w:r w:rsidRPr="00833F57">
        <w:rPr>
          <w:rFonts w:ascii="Arial" w:hAnsi="Arial" w:cs="Arial"/>
          <w:sz w:val="24"/>
          <w:szCs w:val="24"/>
          <w:lang w:val="en-US"/>
        </w:rPr>
        <w:t>9.2. GENERAL RULES FOR REGISTRATION</w:t>
      </w:r>
    </w:p>
    <w:p w:rsidR="00D33205" w:rsidRDefault="00D33205" w:rsidP="008A2727">
      <w:pPr>
        <w:spacing w:after="0" w:line="276" w:lineRule="auto"/>
        <w:ind w:left="1134"/>
        <w:rPr>
          <w:rFonts w:ascii="Arial" w:hAnsi="Arial" w:cs="Arial"/>
          <w:sz w:val="24"/>
          <w:szCs w:val="24"/>
          <w:lang w:val="en-US"/>
        </w:rPr>
      </w:pPr>
      <w:r w:rsidRPr="00833F57">
        <w:rPr>
          <w:rFonts w:ascii="Arial" w:hAnsi="Arial" w:cs="Arial"/>
          <w:sz w:val="24"/>
          <w:szCs w:val="24"/>
          <w:lang w:val="en-US"/>
        </w:rPr>
        <w:t xml:space="preserve">9.2.1. Payment </w:t>
      </w:r>
      <w:proofErr w:type="gramStart"/>
      <w:r w:rsidRPr="00833F57">
        <w:rPr>
          <w:rFonts w:ascii="Arial" w:hAnsi="Arial" w:cs="Arial"/>
          <w:sz w:val="24"/>
          <w:szCs w:val="24"/>
          <w:lang w:val="en-US"/>
        </w:rPr>
        <w:t>must be made</w:t>
      </w:r>
      <w:proofErr w:type="gramEnd"/>
      <w:r w:rsidRPr="00833F57">
        <w:rPr>
          <w:rFonts w:ascii="Arial" w:hAnsi="Arial" w:cs="Arial"/>
          <w:sz w:val="24"/>
          <w:szCs w:val="24"/>
          <w:lang w:val="en-US"/>
        </w:rPr>
        <w:t xml:space="preserve"> by the registration deadline of 08/05/2021.</w:t>
      </w:r>
    </w:p>
    <w:p w:rsidR="008A2727" w:rsidRPr="00833F57" w:rsidRDefault="008A2727" w:rsidP="008A2727">
      <w:pPr>
        <w:spacing w:after="0" w:line="276" w:lineRule="auto"/>
        <w:ind w:left="1134"/>
        <w:rPr>
          <w:rFonts w:ascii="Arial" w:hAnsi="Arial" w:cs="Arial"/>
          <w:sz w:val="24"/>
          <w:szCs w:val="24"/>
          <w:lang w:val="en-US"/>
        </w:rPr>
      </w:pPr>
    </w:p>
    <w:p w:rsidR="008A2727" w:rsidRDefault="00D33205" w:rsidP="008A2727">
      <w:pPr>
        <w:spacing w:after="0" w:line="276" w:lineRule="auto"/>
        <w:ind w:left="1134"/>
        <w:rPr>
          <w:rFonts w:ascii="Arial" w:hAnsi="Arial" w:cs="Arial"/>
          <w:sz w:val="24"/>
          <w:szCs w:val="24"/>
          <w:lang w:val="en-US"/>
        </w:rPr>
      </w:pPr>
      <w:r w:rsidRPr="00833F57">
        <w:rPr>
          <w:rFonts w:ascii="Arial" w:hAnsi="Arial" w:cs="Arial"/>
          <w:sz w:val="24"/>
          <w:szCs w:val="24"/>
          <w:lang w:val="en-US"/>
        </w:rPr>
        <w:t xml:space="preserve">9.2.2. For model makers in Brazil, payment will be by PIX and for international ones </w:t>
      </w:r>
      <w:proofErr w:type="gramStart"/>
      <w:r w:rsidRPr="00833F57">
        <w:rPr>
          <w:rFonts w:ascii="Arial" w:hAnsi="Arial" w:cs="Arial"/>
          <w:sz w:val="24"/>
          <w:szCs w:val="24"/>
          <w:lang w:val="en-US"/>
        </w:rPr>
        <w:t>will be made</w:t>
      </w:r>
      <w:proofErr w:type="gramEnd"/>
      <w:r w:rsidRPr="00833F57">
        <w:rPr>
          <w:rFonts w:ascii="Arial" w:hAnsi="Arial" w:cs="Arial"/>
          <w:sz w:val="24"/>
          <w:szCs w:val="24"/>
          <w:lang w:val="en-US"/>
        </w:rPr>
        <w:t xml:space="preserve"> by PayPal.</w:t>
      </w:r>
    </w:p>
    <w:p w:rsidR="008A2727" w:rsidRDefault="008A2727" w:rsidP="008A2727">
      <w:pPr>
        <w:spacing w:after="0" w:line="276" w:lineRule="auto"/>
        <w:ind w:left="1134"/>
        <w:rPr>
          <w:rFonts w:ascii="Arial" w:hAnsi="Arial" w:cs="Arial"/>
          <w:sz w:val="24"/>
          <w:szCs w:val="24"/>
          <w:lang w:val="en-US"/>
        </w:rPr>
      </w:pPr>
    </w:p>
    <w:p w:rsidR="00D33205" w:rsidRDefault="00D33205" w:rsidP="008A2727">
      <w:pPr>
        <w:spacing w:after="0" w:line="276" w:lineRule="auto"/>
        <w:ind w:left="1134"/>
        <w:rPr>
          <w:rFonts w:ascii="Arial" w:hAnsi="Arial" w:cs="Arial"/>
          <w:sz w:val="24"/>
          <w:szCs w:val="24"/>
          <w:lang w:val="en-US"/>
        </w:rPr>
      </w:pPr>
      <w:r w:rsidRPr="00833F57">
        <w:rPr>
          <w:rFonts w:ascii="Arial" w:hAnsi="Arial" w:cs="Arial"/>
          <w:sz w:val="24"/>
          <w:szCs w:val="24"/>
          <w:lang w:val="en-US"/>
        </w:rPr>
        <w:t xml:space="preserve">9.2.3. After registration, the pattern maker will receive a confirmation email with payment details. After he makes the payment and your confirmation, the registration </w:t>
      </w:r>
      <w:proofErr w:type="gramStart"/>
      <w:r w:rsidRPr="00833F57">
        <w:rPr>
          <w:rFonts w:ascii="Arial" w:hAnsi="Arial" w:cs="Arial"/>
          <w:sz w:val="24"/>
          <w:szCs w:val="24"/>
          <w:lang w:val="en-US"/>
        </w:rPr>
        <w:t>will be carried out</w:t>
      </w:r>
      <w:proofErr w:type="gramEnd"/>
      <w:r w:rsidRPr="00833F57">
        <w:rPr>
          <w:rFonts w:ascii="Arial" w:hAnsi="Arial" w:cs="Arial"/>
          <w:sz w:val="24"/>
          <w:szCs w:val="24"/>
          <w:lang w:val="en-US"/>
        </w:rPr>
        <w:t xml:space="preserve"> and the photos will be available on the website.</w:t>
      </w:r>
    </w:p>
    <w:p w:rsidR="008A2727" w:rsidRPr="00833F57" w:rsidRDefault="008A2727" w:rsidP="008A2727">
      <w:pPr>
        <w:spacing w:after="0" w:line="276" w:lineRule="auto"/>
        <w:ind w:left="1134"/>
        <w:rPr>
          <w:rFonts w:ascii="Arial" w:hAnsi="Arial" w:cs="Arial"/>
          <w:sz w:val="24"/>
          <w:szCs w:val="24"/>
          <w:lang w:val="en-US"/>
        </w:rPr>
      </w:pPr>
    </w:p>
    <w:p w:rsidR="00D33205" w:rsidRPr="00833F57" w:rsidRDefault="00D33205" w:rsidP="008A2727">
      <w:pPr>
        <w:spacing w:after="0" w:line="276" w:lineRule="auto"/>
        <w:ind w:left="1134"/>
        <w:rPr>
          <w:rFonts w:ascii="Arial" w:hAnsi="Arial" w:cs="Arial"/>
          <w:sz w:val="24"/>
          <w:szCs w:val="24"/>
          <w:lang w:val="en-US"/>
        </w:rPr>
      </w:pPr>
      <w:r w:rsidRPr="00833F57">
        <w:rPr>
          <w:rFonts w:ascii="Arial" w:hAnsi="Arial" w:cs="Arial"/>
          <w:sz w:val="24"/>
          <w:szCs w:val="24"/>
          <w:lang w:val="en-US"/>
        </w:rPr>
        <w:t>9.2.4. When paying for the registration of their models in this event, the model makers fully comply with this regulation.</w:t>
      </w:r>
    </w:p>
    <w:p w:rsidR="00D33205" w:rsidRPr="00833F57" w:rsidRDefault="00D33205" w:rsidP="00D33205">
      <w:pPr>
        <w:spacing w:after="0" w:line="276" w:lineRule="auto"/>
        <w:rPr>
          <w:rFonts w:ascii="Arial" w:hAnsi="Arial" w:cs="Arial"/>
          <w:sz w:val="24"/>
          <w:szCs w:val="24"/>
          <w:lang w:val="en-US"/>
        </w:rPr>
      </w:pPr>
    </w:p>
    <w:p w:rsidR="00D33205" w:rsidRPr="008A2727" w:rsidRDefault="00D33205" w:rsidP="00D33205">
      <w:pPr>
        <w:spacing w:after="0" w:line="276" w:lineRule="auto"/>
        <w:rPr>
          <w:rFonts w:ascii="Arial" w:hAnsi="Arial" w:cs="Arial"/>
          <w:b/>
          <w:sz w:val="24"/>
          <w:szCs w:val="24"/>
          <w:lang w:val="en-US"/>
        </w:rPr>
      </w:pPr>
      <w:r w:rsidRPr="008A2727">
        <w:rPr>
          <w:rFonts w:ascii="Arial" w:hAnsi="Arial" w:cs="Arial"/>
          <w:b/>
          <w:sz w:val="24"/>
          <w:szCs w:val="24"/>
          <w:lang w:val="en-US"/>
        </w:rPr>
        <w:t>10. RATES</w:t>
      </w:r>
    </w:p>
    <w:p w:rsidR="00D33205" w:rsidRPr="00833F57" w:rsidRDefault="00D33205" w:rsidP="008A2727">
      <w:pPr>
        <w:spacing w:after="0" w:line="276" w:lineRule="auto"/>
        <w:ind w:left="709"/>
        <w:rPr>
          <w:rFonts w:ascii="Arial" w:hAnsi="Arial" w:cs="Arial"/>
          <w:sz w:val="24"/>
          <w:szCs w:val="24"/>
          <w:lang w:val="en-US"/>
        </w:rPr>
      </w:pPr>
      <w:r w:rsidRPr="00833F57">
        <w:rPr>
          <w:rFonts w:ascii="Arial" w:hAnsi="Arial" w:cs="Arial"/>
          <w:sz w:val="24"/>
          <w:szCs w:val="24"/>
          <w:lang w:val="en-US"/>
        </w:rPr>
        <w:t>• Modelers residing in Brazil: R$ 5.00 free number of models</w:t>
      </w:r>
    </w:p>
    <w:p w:rsidR="00D33205" w:rsidRPr="00833F57" w:rsidRDefault="00D33205" w:rsidP="008A2727">
      <w:pPr>
        <w:spacing w:after="0" w:line="276" w:lineRule="auto"/>
        <w:ind w:left="709"/>
        <w:rPr>
          <w:rFonts w:ascii="Arial" w:hAnsi="Arial" w:cs="Arial"/>
          <w:sz w:val="24"/>
          <w:szCs w:val="24"/>
          <w:lang w:val="en-US"/>
        </w:rPr>
      </w:pPr>
      <w:r w:rsidRPr="00833F57">
        <w:rPr>
          <w:rFonts w:ascii="Arial" w:hAnsi="Arial" w:cs="Arial"/>
          <w:sz w:val="24"/>
          <w:szCs w:val="24"/>
          <w:lang w:val="en-US"/>
        </w:rPr>
        <w:t>• Modelers residing outside Brazil: US$1.00 free number of models</w:t>
      </w:r>
    </w:p>
    <w:p w:rsidR="00D33205" w:rsidRPr="00833F57" w:rsidRDefault="00D33205" w:rsidP="00D33205">
      <w:pPr>
        <w:spacing w:after="0" w:line="276" w:lineRule="auto"/>
        <w:rPr>
          <w:rFonts w:ascii="Arial" w:hAnsi="Arial" w:cs="Arial"/>
          <w:sz w:val="24"/>
          <w:szCs w:val="24"/>
          <w:lang w:val="en-US"/>
        </w:rPr>
      </w:pPr>
    </w:p>
    <w:p w:rsidR="00D33205" w:rsidRPr="008A2727" w:rsidRDefault="00D33205" w:rsidP="00D33205">
      <w:pPr>
        <w:spacing w:after="0" w:line="276" w:lineRule="auto"/>
        <w:rPr>
          <w:rFonts w:ascii="Arial" w:hAnsi="Arial" w:cs="Arial"/>
          <w:b/>
          <w:sz w:val="24"/>
          <w:szCs w:val="24"/>
          <w:lang w:val="en-US"/>
        </w:rPr>
      </w:pPr>
      <w:r w:rsidRPr="008A2727">
        <w:rPr>
          <w:rFonts w:ascii="Arial" w:hAnsi="Arial" w:cs="Arial"/>
          <w:b/>
          <w:sz w:val="24"/>
          <w:szCs w:val="24"/>
          <w:lang w:val="en-US"/>
        </w:rPr>
        <w:t>11. SUBMISSION OF IMAGES</w:t>
      </w:r>
    </w:p>
    <w:p w:rsidR="00D33205" w:rsidRPr="00833F57" w:rsidRDefault="00D33205" w:rsidP="008A2727">
      <w:pPr>
        <w:spacing w:after="0" w:line="276" w:lineRule="auto"/>
        <w:ind w:left="709"/>
        <w:rPr>
          <w:rFonts w:ascii="Arial" w:hAnsi="Arial" w:cs="Arial"/>
          <w:sz w:val="24"/>
          <w:szCs w:val="24"/>
          <w:lang w:val="en-US"/>
        </w:rPr>
      </w:pPr>
      <w:r w:rsidRPr="00833F57">
        <w:rPr>
          <w:rFonts w:ascii="Arial" w:hAnsi="Arial" w:cs="Arial"/>
          <w:sz w:val="24"/>
          <w:szCs w:val="24"/>
          <w:lang w:val="en-US"/>
        </w:rPr>
        <w:t xml:space="preserve">• A minimum of </w:t>
      </w:r>
      <w:proofErr w:type="gramStart"/>
      <w:r w:rsidRPr="00833F57">
        <w:rPr>
          <w:rFonts w:ascii="Arial" w:hAnsi="Arial" w:cs="Arial"/>
          <w:sz w:val="24"/>
          <w:szCs w:val="24"/>
          <w:lang w:val="en-US"/>
        </w:rPr>
        <w:t>5</w:t>
      </w:r>
      <w:proofErr w:type="gramEnd"/>
      <w:r w:rsidRPr="00833F57">
        <w:rPr>
          <w:rFonts w:ascii="Arial" w:hAnsi="Arial" w:cs="Arial"/>
          <w:sz w:val="24"/>
          <w:szCs w:val="24"/>
          <w:lang w:val="en-US"/>
        </w:rPr>
        <w:t xml:space="preserve"> and a maximum of 10 photos of the model must be </w:t>
      </w:r>
      <w:bookmarkStart w:id="0" w:name="_GoBack"/>
      <w:bookmarkEnd w:id="0"/>
      <w:r w:rsidRPr="00833F57">
        <w:rPr>
          <w:rFonts w:ascii="Arial" w:hAnsi="Arial" w:cs="Arial"/>
          <w:sz w:val="24"/>
          <w:szCs w:val="24"/>
          <w:lang w:val="en-US"/>
        </w:rPr>
        <w:t>sent</w:t>
      </w:r>
    </w:p>
    <w:p w:rsidR="00D33205" w:rsidRPr="00833F57" w:rsidRDefault="00D33205" w:rsidP="008A2727">
      <w:pPr>
        <w:spacing w:after="0" w:line="276" w:lineRule="auto"/>
        <w:ind w:left="709"/>
        <w:rPr>
          <w:rFonts w:ascii="Arial" w:hAnsi="Arial" w:cs="Arial"/>
          <w:sz w:val="24"/>
          <w:szCs w:val="24"/>
          <w:lang w:val="en-US"/>
        </w:rPr>
      </w:pPr>
      <w:r w:rsidRPr="00833F57">
        <w:rPr>
          <w:rFonts w:ascii="Arial" w:hAnsi="Arial" w:cs="Arial"/>
          <w:sz w:val="24"/>
          <w:szCs w:val="24"/>
          <w:lang w:val="en-US"/>
        </w:rPr>
        <w:t xml:space="preserve">• The minimum </w:t>
      </w:r>
      <w:proofErr w:type="gramStart"/>
      <w:r w:rsidRPr="00833F57">
        <w:rPr>
          <w:rFonts w:ascii="Arial" w:hAnsi="Arial" w:cs="Arial"/>
          <w:sz w:val="24"/>
          <w:szCs w:val="24"/>
          <w:lang w:val="en-US"/>
        </w:rPr>
        <w:t>5</w:t>
      </w:r>
      <w:proofErr w:type="gramEnd"/>
      <w:r w:rsidRPr="00833F57">
        <w:rPr>
          <w:rFonts w:ascii="Arial" w:hAnsi="Arial" w:cs="Arial"/>
          <w:sz w:val="24"/>
          <w:szCs w:val="24"/>
          <w:lang w:val="en-US"/>
        </w:rPr>
        <w:t xml:space="preserve"> photos must be: From the front, from the right side, from the left side, from the back and from above</w:t>
      </w:r>
    </w:p>
    <w:p w:rsidR="00D33205" w:rsidRPr="00833F57" w:rsidRDefault="00D33205" w:rsidP="008A2727">
      <w:pPr>
        <w:spacing w:after="0" w:line="276" w:lineRule="auto"/>
        <w:ind w:left="709"/>
        <w:rPr>
          <w:rFonts w:ascii="Arial" w:hAnsi="Arial" w:cs="Arial"/>
          <w:sz w:val="24"/>
          <w:szCs w:val="24"/>
          <w:lang w:val="en-US"/>
        </w:rPr>
      </w:pPr>
      <w:r w:rsidRPr="00833F57">
        <w:rPr>
          <w:rFonts w:ascii="Arial" w:hAnsi="Arial" w:cs="Arial"/>
          <w:sz w:val="24"/>
          <w:szCs w:val="24"/>
          <w:lang w:val="en-US"/>
        </w:rPr>
        <w:t xml:space="preserve">• The other photos will be of details that the pattern maker thinks </w:t>
      </w:r>
      <w:proofErr w:type="gramStart"/>
      <w:r w:rsidRPr="00833F57">
        <w:rPr>
          <w:rFonts w:ascii="Arial" w:hAnsi="Arial" w:cs="Arial"/>
          <w:sz w:val="24"/>
          <w:szCs w:val="24"/>
          <w:lang w:val="en-US"/>
        </w:rPr>
        <w:t>should be shown</w:t>
      </w:r>
      <w:proofErr w:type="gramEnd"/>
      <w:r w:rsidRPr="00833F57">
        <w:rPr>
          <w:rFonts w:ascii="Arial" w:hAnsi="Arial" w:cs="Arial"/>
          <w:sz w:val="24"/>
          <w:szCs w:val="24"/>
          <w:lang w:val="en-US"/>
        </w:rPr>
        <w:t>;</w:t>
      </w:r>
    </w:p>
    <w:p w:rsidR="00D33205" w:rsidRPr="00833F57" w:rsidRDefault="00D33205" w:rsidP="008A2727">
      <w:pPr>
        <w:spacing w:after="0" w:line="276" w:lineRule="auto"/>
        <w:ind w:left="709"/>
        <w:rPr>
          <w:rFonts w:ascii="Arial" w:hAnsi="Arial" w:cs="Arial"/>
          <w:sz w:val="24"/>
          <w:szCs w:val="24"/>
          <w:lang w:val="en-US"/>
        </w:rPr>
      </w:pPr>
      <w:r w:rsidRPr="00833F57">
        <w:rPr>
          <w:rFonts w:ascii="Arial" w:hAnsi="Arial" w:cs="Arial"/>
          <w:sz w:val="24"/>
          <w:szCs w:val="24"/>
          <w:lang w:val="en-US"/>
        </w:rPr>
        <w:t>• Preferably, the background of the photographs should be light or white</w:t>
      </w:r>
    </w:p>
    <w:p w:rsidR="00D33205" w:rsidRPr="00833F57" w:rsidRDefault="00D33205" w:rsidP="008A2727">
      <w:pPr>
        <w:spacing w:after="0" w:line="276" w:lineRule="auto"/>
        <w:ind w:left="709"/>
        <w:rPr>
          <w:rFonts w:ascii="Arial" w:hAnsi="Arial" w:cs="Arial"/>
          <w:sz w:val="24"/>
          <w:szCs w:val="24"/>
          <w:lang w:val="en-US"/>
        </w:rPr>
      </w:pPr>
      <w:r w:rsidRPr="00833F57">
        <w:rPr>
          <w:rFonts w:ascii="Arial" w:hAnsi="Arial" w:cs="Arial"/>
          <w:sz w:val="24"/>
          <w:szCs w:val="24"/>
          <w:lang w:val="en-US"/>
        </w:rPr>
        <w:t>• The maximum size of each photo will be 200 dpi and the minimum 72 dpi</w:t>
      </w:r>
      <w:r w:rsidR="008A2727">
        <w:rPr>
          <w:rFonts w:ascii="Arial" w:hAnsi="Arial" w:cs="Arial"/>
          <w:sz w:val="24"/>
          <w:szCs w:val="24"/>
          <w:lang w:val="en-US"/>
        </w:rPr>
        <w:t>.</w:t>
      </w:r>
    </w:p>
    <w:sectPr w:rsidR="00D33205" w:rsidRPr="00833F5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5A3" w:rsidRDefault="00DE35A3" w:rsidP="00D33205">
      <w:pPr>
        <w:spacing w:after="0" w:line="240" w:lineRule="auto"/>
      </w:pPr>
      <w:r>
        <w:separator/>
      </w:r>
    </w:p>
  </w:endnote>
  <w:endnote w:type="continuationSeparator" w:id="0">
    <w:p w:rsidR="00DE35A3" w:rsidRDefault="00DE35A3" w:rsidP="00D3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Bold">
    <w:altName w:val="Tahom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5A3" w:rsidRDefault="00DE35A3" w:rsidP="00D33205">
      <w:pPr>
        <w:spacing w:after="0" w:line="240" w:lineRule="auto"/>
      </w:pPr>
      <w:r>
        <w:separator/>
      </w:r>
    </w:p>
  </w:footnote>
  <w:footnote w:type="continuationSeparator" w:id="0">
    <w:p w:rsidR="00DE35A3" w:rsidRDefault="00DE35A3" w:rsidP="00D33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205" w:rsidRDefault="00D33205" w:rsidP="00D33205">
    <w:pPr>
      <w:pStyle w:val="Cabealho"/>
      <w:jc w:val="center"/>
      <w:rPr>
        <w:rFonts w:ascii="Tahoma Bold" w:eastAsia="Tahoma Bold" w:hAnsi="Tahoma Bold" w:cs="Tahoma Bold"/>
        <w:sz w:val="40"/>
        <w:szCs w:val="40"/>
      </w:rPr>
    </w:pPr>
    <w:r>
      <w:rPr>
        <w:noProof/>
        <w:lang w:val="pt-BR"/>
      </w:rPr>
      <w:drawing>
        <wp:inline distT="0" distB="0" distL="0" distR="0" wp14:anchorId="1312BC26" wp14:editId="50C8BB52">
          <wp:extent cx="1365178" cy="552450"/>
          <wp:effectExtent l="0" t="0" r="0" b="0"/>
          <wp:docPr id="1" name="officeArt object" descr="Imagem 3"/>
          <wp:cNvGraphicFramePr/>
          <a:graphic xmlns:a="http://schemas.openxmlformats.org/drawingml/2006/main">
            <a:graphicData uri="http://schemas.openxmlformats.org/drawingml/2006/picture">
              <pic:pic xmlns:pic="http://schemas.openxmlformats.org/drawingml/2006/picture">
                <pic:nvPicPr>
                  <pic:cNvPr id="1073741825" name="Imagem 3" descr="Imagem 3"/>
                  <pic:cNvPicPr>
                    <a:picLocks noChangeAspect="1"/>
                  </pic:cNvPicPr>
                </pic:nvPicPr>
                <pic:blipFill>
                  <a:blip r:embed="rId1"/>
                  <a:stretch>
                    <a:fillRect/>
                  </a:stretch>
                </pic:blipFill>
                <pic:spPr>
                  <a:xfrm>
                    <a:off x="0" y="0"/>
                    <a:ext cx="1365178" cy="552450"/>
                  </a:xfrm>
                  <a:prstGeom prst="rect">
                    <a:avLst/>
                  </a:prstGeom>
                  <a:ln w="12700" cap="flat">
                    <a:noFill/>
                    <a:miter lim="400000"/>
                  </a:ln>
                  <a:effectLst/>
                </pic:spPr>
              </pic:pic>
            </a:graphicData>
          </a:graphic>
        </wp:inline>
      </w:drawing>
    </w:r>
    <w:r>
      <w:tab/>
    </w:r>
    <w:r>
      <w:rPr>
        <w:rFonts w:ascii="Tahoma Bold" w:hAnsi="Tahoma Bold"/>
        <w:sz w:val="40"/>
        <w:szCs w:val="40"/>
      </w:rPr>
      <w:t xml:space="preserve">24º OPEN VIRTUAL </w:t>
    </w:r>
  </w:p>
  <w:p w:rsidR="00D33205" w:rsidRDefault="00D33205" w:rsidP="00D33205">
    <w:pPr>
      <w:pStyle w:val="Cabealho"/>
      <w:jc w:val="center"/>
    </w:pPr>
    <w:r>
      <w:rPr>
        <w:rFonts w:ascii="Tahoma Bold" w:hAnsi="Tahoma Bold"/>
        <w:sz w:val="40"/>
        <w:szCs w:val="40"/>
      </w:rPr>
      <w:t>GPC DE PLASTIMODELISMO</w:t>
    </w:r>
  </w:p>
  <w:p w:rsidR="00D33205" w:rsidRDefault="00D33205" w:rsidP="00D33205">
    <w:pPr>
      <w:pStyle w:val="Cabealho"/>
      <w:jc w:val="center"/>
    </w:pPr>
    <w:r>
      <w:rPr>
        <w:rFonts w:ascii="Tahoma Bold" w:hAnsi="Tahoma Bold"/>
        <w:sz w:val="28"/>
        <w:szCs w:val="28"/>
      </w:rPr>
      <w:t>IPMS Campinas</w:t>
    </w:r>
  </w:p>
  <w:p w:rsidR="00D33205" w:rsidRDefault="00D3320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05"/>
    <w:rsid w:val="00421E92"/>
    <w:rsid w:val="00833F57"/>
    <w:rsid w:val="008A2727"/>
    <w:rsid w:val="00D33205"/>
    <w:rsid w:val="00DE35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FDFEB-F7F2-4810-A8CB-5ECE1134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link w:val="CabealhoChar"/>
    <w:uiPriority w:val="99"/>
    <w:rsid w:val="00D33205"/>
    <w:pPr>
      <w:pBdr>
        <w:top w:val="nil"/>
        <w:left w:val="nil"/>
        <w:bottom w:val="nil"/>
        <w:right w:val="nil"/>
        <w:between w:val="nil"/>
        <w:bar w:val="nil"/>
      </w:pBdr>
      <w:tabs>
        <w:tab w:val="center" w:pos="4419"/>
        <w:tab w:val="right" w:pos="8838"/>
      </w:tabs>
      <w:suppressAutoHyphens/>
      <w:spacing w:after="0" w:line="240" w:lineRule="auto"/>
      <w:jc w:val="both"/>
    </w:pPr>
    <w:rPr>
      <w:rFonts w:ascii="Arial" w:eastAsia="Arial Unicode MS" w:hAnsi="Arial" w:cs="Arial Unicode MS"/>
      <w:color w:val="000000"/>
      <w:sz w:val="24"/>
      <w:szCs w:val="24"/>
      <w:u w:color="000000"/>
      <w:bdr w:val="nil"/>
      <w:lang w:val="pt-PT" w:eastAsia="pt-BR"/>
    </w:rPr>
  </w:style>
  <w:style w:type="character" w:customStyle="1" w:styleId="CabealhoChar">
    <w:name w:val="Cabeçalho Char"/>
    <w:basedOn w:val="Fontepargpadro"/>
    <w:link w:val="Cabealho"/>
    <w:uiPriority w:val="99"/>
    <w:rsid w:val="00D33205"/>
    <w:rPr>
      <w:rFonts w:ascii="Arial" w:eastAsia="Arial Unicode MS" w:hAnsi="Arial" w:cs="Arial Unicode MS"/>
      <w:color w:val="000000"/>
      <w:sz w:val="24"/>
      <w:szCs w:val="24"/>
      <w:u w:color="000000"/>
      <w:bdr w:val="nil"/>
      <w:lang w:val="pt-PT" w:eastAsia="pt-BR"/>
    </w:rPr>
  </w:style>
  <w:style w:type="paragraph" w:styleId="Rodap">
    <w:name w:val="footer"/>
    <w:basedOn w:val="Normal"/>
    <w:link w:val="RodapChar"/>
    <w:uiPriority w:val="99"/>
    <w:unhideWhenUsed/>
    <w:rsid w:val="00D33205"/>
    <w:pPr>
      <w:tabs>
        <w:tab w:val="center" w:pos="4252"/>
        <w:tab w:val="right" w:pos="8504"/>
      </w:tabs>
      <w:spacing w:after="0" w:line="240" w:lineRule="auto"/>
    </w:pPr>
  </w:style>
  <w:style w:type="character" w:customStyle="1" w:styleId="RodapChar">
    <w:name w:val="Rodapé Char"/>
    <w:basedOn w:val="Fontepargpadro"/>
    <w:link w:val="Rodap"/>
    <w:uiPriority w:val="99"/>
    <w:rsid w:val="00D33205"/>
  </w:style>
  <w:style w:type="character" w:styleId="Hyperlink">
    <w:name w:val="Hyperlink"/>
    <w:basedOn w:val="Fontepargpadro"/>
    <w:uiPriority w:val="99"/>
    <w:unhideWhenUsed/>
    <w:rsid w:val="00D33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upogpc.com.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1910</Words>
  <Characters>10316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2021-06-17T12:45:00Z</dcterms:created>
  <dcterms:modified xsi:type="dcterms:W3CDTF">2021-06-17T13:10:00Z</dcterms:modified>
</cp:coreProperties>
</file>